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C895E" w14:textId="77777777" w:rsidR="00CF7F21" w:rsidRDefault="00CF7F21" w:rsidP="00FE7238">
      <w:pPr>
        <w:pStyle w:val="Heading1"/>
        <w:rPr>
          <w:rFonts w:ascii="Times New Roman" w:hAnsi="Times New Roman"/>
          <w:szCs w:val="22"/>
        </w:rPr>
      </w:pPr>
    </w:p>
    <w:p w14:paraId="1664023E" w14:textId="77777777" w:rsidR="00142AA4" w:rsidRPr="009C5F43" w:rsidRDefault="00142AA4" w:rsidP="00FE7238">
      <w:pPr>
        <w:pStyle w:val="Heading1"/>
        <w:rPr>
          <w:rFonts w:ascii="Times New Roman" w:hAnsi="Times New Roman"/>
          <w:szCs w:val="22"/>
        </w:rPr>
      </w:pPr>
      <w:r w:rsidRPr="009C5F43">
        <w:rPr>
          <w:rFonts w:ascii="Times New Roman" w:hAnsi="Times New Roman"/>
          <w:szCs w:val="22"/>
        </w:rPr>
        <w:t>Thomas V. Merluzzi</w:t>
      </w:r>
    </w:p>
    <w:p w14:paraId="15B6D0A7" w14:textId="77777777" w:rsidR="003D6F6E" w:rsidRPr="00CF587B" w:rsidRDefault="003D6F6E" w:rsidP="000479E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216F5F20" w14:textId="3A286509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 w:rsidRPr="00CF587B">
        <w:rPr>
          <w:b/>
          <w:sz w:val="22"/>
          <w:szCs w:val="22"/>
        </w:rPr>
        <w:t>Department of Psychology</w:t>
      </w:r>
      <w:r w:rsidR="00196014" w:rsidRPr="00CF587B">
        <w:rPr>
          <w:b/>
          <w:sz w:val="22"/>
          <w:szCs w:val="22"/>
        </w:rPr>
        <w:t xml:space="preserve">            </w:t>
      </w:r>
      <w:r w:rsidR="00196014" w:rsidRPr="00CF587B">
        <w:rPr>
          <w:b/>
          <w:sz w:val="22"/>
          <w:szCs w:val="22"/>
        </w:rPr>
        <w:tab/>
      </w:r>
      <w:r w:rsidR="003D6F6E" w:rsidRPr="00CF587B">
        <w:rPr>
          <w:sz w:val="22"/>
          <w:szCs w:val="22"/>
        </w:rPr>
        <w:tab/>
      </w:r>
      <w:r w:rsidR="00196014" w:rsidRPr="00CF587B">
        <w:rPr>
          <w:sz w:val="22"/>
          <w:szCs w:val="22"/>
        </w:rPr>
        <w:tab/>
      </w:r>
    </w:p>
    <w:p w14:paraId="48A11AE7" w14:textId="2BA66BC5" w:rsidR="00142AA4" w:rsidRPr="00CF587B" w:rsidRDefault="00B06853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>390 Corbett Hall</w:t>
      </w:r>
      <w:r w:rsidR="00142AA4" w:rsidRPr="00CF587B">
        <w:rPr>
          <w:sz w:val="22"/>
          <w:szCs w:val="22"/>
        </w:rPr>
        <w:t xml:space="preserve">            </w:t>
      </w:r>
      <w:r w:rsidR="009E154D">
        <w:rPr>
          <w:sz w:val="22"/>
          <w:szCs w:val="22"/>
        </w:rPr>
        <w:t xml:space="preserve">    </w:t>
      </w:r>
      <w:r w:rsidR="009E154D">
        <w:rPr>
          <w:sz w:val="22"/>
          <w:szCs w:val="22"/>
        </w:rPr>
        <w:tab/>
      </w:r>
      <w:r w:rsidR="009E154D">
        <w:rPr>
          <w:sz w:val="22"/>
          <w:szCs w:val="22"/>
        </w:rPr>
        <w:tab/>
      </w:r>
      <w:r w:rsidR="009E154D">
        <w:rPr>
          <w:sz w:val="22"/>
          <w:szCs w:val="22"/>
        </w:rPr>
        <w:tab/>
      </w:r>
    </w:p>
    <w:p w14:paraId="6791E64F" w14:textId="3EC16073" w:rsidR="00142AA4" w:rsidRPr="00CF587B" w:rsidRDefault="000A03DE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rPr>
          <w:sz w:val="22"/>
          <w:szCs w:val="22"/>
        </w:rPr>
      </w:pPr>
      <w:r w:rsidRPr="00CF587B">
        <w:rPr>
          <w:sz w:val="22"/>
          <w:szCs w:val="22"/>
        </w:rPr>
        <w:t>University of Notre Dame</w:t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</w:p>
    <w:p w14:paraId="633D4F18" w14:textId="1B9DDF24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 xml:space="preserve">Notre Dame, IN </w:t>
      </w:r>
      <w:r w:rsidR="000A03DE" w:rsidRPr="00CF587B">
        <w:rPr>
          <w:sz w:val="22"/>
          <w:szCs w:val="22"/>
        </w:rPr>
        <w:t>46556</w:t>
      </w:r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  <w:r w:rsidR="00A13E7B" w:rsidRPr="00CF587B">
        <w:rPr>
          <w:sz w:val="22"/>
          <w:szCs w:val="22"/>
        </w:rPr>
        <w:tab/>
      </w:r>
    </w:p>
    <w:p w14:paraId="42104939" w14:textId="128626DF" w:rsidR="003D6F6E" w:rsidRPr="00CF587B" w:rsidRDefault="003D6F6E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 xml:space="preserve">E-mail: </w:t>
      </w:r>
      <w:hyperlink r:id="rId7" w:history="1">
        <w:r w:rsidRPr="00CF587B">
          <w:rPr>
            <w:rStyle w:val="Hyperlink"/>
            <w:sz w:val="22"/>
            <w:szCs w:val="22"/>
          </w:rPr>
          <w:t>tmerluzz@nd.edu</w:t>
        </w:r>
      </w:hyperlink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</w:p>
    <w:p w14:paraId="05D5F311" w14:textId="3F8DF4BB" w:rsidR="003D6F6E" w:rsidRPr="00CF587B" w:rsidRDefault="003D6F6E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Phone: (574) 631-5623</w:t>
      </w:r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  <w:r w:rsidR="000A03DE" w:rsidRPr="00CF587B">
        <w:rPr>
          <w:sz w:val="22"/>
          <w:szCs w:val="22"/>
        </w:rPr>
        <w:tab/>
      </w:r>
      <w:r w:rsidR="00A13E7B" w:rsidRPr="00CF587B">
        <w:rPr>
          <w:sz w:val="22"/>
          <w:szCs w:val="22"/>
        </w:rPr>
        <w:tab/>
      </w:r>
    </w:p>
    <w:p w14:paraId="7BDA811A" w14:textId="77777777" w:rsidR="00142AA4" w:rsidRPr="00CF587B" w:rsidRDefault="003D6F6E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FAX: (574) 631-8883</w:t>
      </w:r>
    </w:p>
    <w:p w14:paraId="0897CFEA" w14:textId="77777777" w:rsidR="00A720F5" w:rsidRPr="00CF587B" w:rsidRDefault="00A720F5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430FF516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CF587B">
        <w:rPr>
          <w:b/>
          <w:sz w:val="22"/>
          <w:szCs w:val="22"/>
        </w:rPr>
        <w:t>Education</w:t>
      </w:r>
    </w:p>
    <w:p w14:paraId="563A25DB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0" w:hanging="7200"/>
        <w:rPr>
          <w:sz w:val="22"/>
          <w:szCs w:val="22"/>
        </w:rPr>
      </w:pPr>
      <w:r w:rsidRPr="00CF587B">
        <w:rPr>
          <w:sz w:val="22"/>
          <w:szCs w:val="22"/>
        </w:rPr>
        <w:t>Ph. D.</w:t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  <w:t xml:space="preserve">Ohio State </w:t>
      </w:r>
      <w:r w:rsidR="006D2562" w:rsidRPr="00CF587B">
        <w:rPr>
          <w:sz w:val="22"/>
          <w:szCs w:val="22"/>
        </w:rPr>
        <w:t>University</w:t>
      </w:r>
    </w:p>
    <w:p w14:paraId="0FCB2CBC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M.A.</w:t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  <w:t xml:space="preserve">Ohio State University </w:t>
      </w:r>
    </w:p>
    <w:p w14:paraId="007FEA8A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B.A.</w:t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  <w:t>Central Connecticu</w:t>
      </w:r>
      <w:r w:rsidR="006D2562" w:rsidRPr="00CF587B">
        <w:rPr>
          <w:sz w:val="22"/>
          <w:szCs w:val="22"/>
        </w:rPr>
        <w:t>t State University</w:t>
      </w:r>
    </w:p>
    <w:p w14:paraId="46555320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5262C5CC" w14:textId="43F27ADB" w:rsidR="00142AA4" w:rsidRPr="00CF587B" w:rsidRDefault="00DD2AE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CF587B">
        <w:rPr>
          <w:b/>
          <w:sz w:val="22"/>
          <w:szCs w:val="22"/>
        </w:rPr>
        <w:t>Appointments</w:t>
      </w:r>
    </w:p>
    <w:p w14:paraId="324AF9E1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2"/>
          <w:szCs w:val="22"/>
        </w:rPr>
      </w:pPr>
      <w:r w:rsidRPr="00CF587B">
        <w:rPr>
          <w:sz w:val="22"/>
          <w:szCs w:val="22"/>
        </w:rPr>
        <w:t>Professor</w:t>
      </w:r>
    </w:p>
    <w:p w14:paraId="0160ED41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Department of Psychology</w:t>
      </w:r>
    </w:p>
    <w:p w14:paraId="7E7A9925" w14:textId="77777777" w:rsidR="00142AA4" w:rsidRPr="00CF587B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University of Notre Dame</w:t>
      </w:r>
    </w:p>
    <w:p w14:paraId="40522C09" w14:textId="77777777" w:rsidR="00FC5B68" w:rsidRPr="00CF587B" w:rsidRDefault="00FC5B68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B702392" w14:textId="486003FE" w:rsidR="00FC5B68" w:rsidRPr="00CF587B" w:rsidRDefault="00FC5B68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Director, Institute for Scholarship in the Liberal Arts</w:t>
      </w:r>
      <w:r w:rsidR="009E154D">
        <w:rPr>
          <w:sz w:val="22"/>
          <w:szCs w:val="22"/>
        </w:rPr>
        <w:t xml:space="preserve"> (2011-2017)</w:t>
      </w:r>
    </w:p>
    <w:p w14:paraId="08116AC3" w14:textId="77777777" w:rsidR="00FC5B68" w:rsidRPr="00CF587B" w:rsidRDefault="00FC5B68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College of Arts and Letters</w:t>
      </w:r>
    </w:p>
    <w:p w14:paraId="1F3982B3" w14:textId="77777777" w:rsidR="00142AA4" w:rsidRPr="00CF587B" w:rsidRDefault="00FC5B68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University of Notre Dame</w:t>
      </w:r>
    </w:p>
    <w:p w14:paraId="3955B9CF" w14:textId="77777777" w:rsidR="00F85CD6" w:rsidRDefault="00F85CD6" w:rsidP="00FE7238">
      <w:pPr>
        <w:pStyle w:val="Heading2"/>
        <w:spacing w:line="240" w:lineRule="auto"/>
        <w:rPr>
          <w:rFonts w:ascii="Times New Roman" w:hAnsi="Times New Roman"/>
          <w:sz w:val="22"/>
          <w:szCs w:val="22"/>
        </w:rPr>
      </w:pPr>
    </w:p>
    <w:p w14:paraId="361EA1CF" w14:textId="4A8CAC9D" w:rsidR="00CF7F21" w:rsidRDefault="00CF7F21" w:rsidP="00CF7F21">
      <w:r>
        <w:t>International Visiting Professor, La Sa</w:t>
      </w:r>
      <w:r w:rsidR="00A23C3C">
        <w:t>pienza- University of Rome,</w:t>
      </w:r>
      <w:r>
        <w:t xml:space="preserve"> 2019.</w:t>
      </w:r>
    </w:p>
    <w:p w14:paraId="503240B0" w14:textId="77777777" w:rsidR="00CF7F21" w:rsidRPr="00CF7F21" w:rsidRDefault="00CF7F21" w:rsidP="00CF7F21"/>
    <w:p w14:paraId="077E1860" w14:textId="77777777" w:rsidR="00142AA4" w:rsidRPr="00CF587B" w:rsidRDefault="00142AA4" w:rsidP="00FE7238">
      <w:pPr>
        <w:pStyle w:val="Heading2"/>
        <w:spacing w:line="240" w:lineRule="auto"/>
        <w:rPr>
          <w:rFonts w:ascii="Times New Roman" w:hAnsi="Times New Roman"/>
          <w:sz w:val="22"/>
          <w:szCs w:val="22"/>
        </w:rPr>
      </w:pPr>
      <w:r w:rsidRPr="00CF587B">
        <w:rPr>
          <w:rFonts w:ascii="Times New Roman" w:hAnsi="Times New Roman"/>
          <w:sz w:val="22"/>
          <w:szCs w:val="22"/>
        </w:rPr>
        <w:t>Awards</w:t>
      </w:r>
      <w:r w:rsidR="00A2271D" w:rsidRPr="00CF587B">
        <w:rPr>
          <w:rFonts w:ascii="Times New Roman" w:hAnsi="Times New Roman"/>
          <w:sz w:val="22"/>
          <w:szCs w:val="22"/>
        </w:rPr>
        <w:t>/ Honors</w:t>
      </w:r>
    </w:p>
    <w:p w14:paraId="0B79CB82" w14:textId="53BD6963" w:rsidR="00142AA4" w:rsidRPr="00CF587B" w:rsidRDefault="00E3384D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 xml:space="preserve">Fellow, </w:t>
      </w:r>
      <w:r w:rsidR="00A2271D" w:rsidRPr="00CF587B">
        <w:rPr>
          <w:sz w:val="22"/>
          <w:szCs w:val="22"/>
        </w:rPr>
        <w:t>American Psychological Association</w:t>
      </w:r>
    </w:p>
    <w:p w14:paraId="22D3C99A" w14:textId="78649D1A" w:rsidR="00BD2DC3" w:rsidRPr="00CF587B" w:rsidRDefault="00142AA4" w:rsidP="00BD2DC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>Greenville Clark Award</w:t>
      </w:r>
      <w:r w:rsidR="00BD2DC3" w:rsidRPr="00CF587B">
        <w:rPr>
          <w:sz w:val="22"/>
          <w:szCs w:val="22"/>
        </w:rPr>
        <w:t>, University of Notre Dame</w:t>
      </w:r>
      <w:r w:rsidR="00BD2DC3" w:rsidRPr="00CF587B">
        <w:rPr>
          <w:color w:val="333333"/>
          <w:sz w:val="22"/>
          <w:szCs w:val="22"/>
        </w:rPr>
        <w:t xml:space="preserve"> (for volunteer activities that serve to advance the cause of peace and human rights)</w:t>
      </w:r>
    </w:p>
    <w:p w14:paraId="0C421C34" w14:textId="1FB3E879" w:rsidR="00083FCA" w:rsidRPr="00CF587B" w:rsidRDefault="00083FCA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>Distinguished Service Award – Ethnic Minority Multicultural Health Special Interest Group</w:t>
      </w:r>
      <w:r w:rsidR="007E167B" w:rsidRPr="00CF587B">
        <w:rPr>
          <w:sz w:val="22"/>
          <w:szCs w:val="22"/>
        </w:rPr>
        <w:t>,</w:t>
      </w:r>
    </w:p>
    <w:p w14:paraId="1557C811" w14:textId="7E698322" w:rsidR="00083FCA" w:rsidRPr="00CF587B" w:rsidRDefault="00083FCA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CF587B">
        <w:rPr>
          <w:sz w:val="22"/>
          <w:szCs w:val="22"/>
        </w:rPr>
        <w:tab/>
        <w:t>Society of Behavioral Medicine</w:t>
      </w:r>
    </w:p>
    <w:p w14:paraId="1E824BB2" w14:textId="77777777" w:rsidR="006522D0" w:rsidRPr="00CF587B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6042D8E5" w14:textId="62392C2D" w:rsidR="00DE0926" w:rsidRDefault="000B306B" w:rsidP="00062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CF587B">
        <w:rPr>
          <w:b/>
          <w:sz w:val="22"/>
          <w:szCs w:val="22"/>
        </w:rPr>
        <w:t>Scholarship</w:t>
      </w:r>
    </w:p>
    <w:p w14:paraId="4660A053" w14:textId="77777777" w:rsidR="00062B7F" w:rsidRPr="00062B7F" w:rsidRDefault="00062B7F" w:rsidP="00062B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0335EE33" w14:textId="2455BFC2" w:rsidR="00357A56" w:rsidRDefault="005A70A9" w:rsidP="000B306B">
      <w:pPr>
        <w:pStyle w:val="NoSpacing"/>
        <w:ind w:left="900" w:hanging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Work in Process, </w:t>
      </w:r>
      <w:r w:rsidR="00BB7210">
        <w:rPr>
          <w:rFonts w:ascii="Times New Roman" w:hAnsi="Times New Roman"/>
          <w:b/>
        </w:rPr>
        <w:t>In Press,</w:t>
      </w:r>
      <w:r w:rsidR="002951D8" w:rsidRPr="00CF587B">
        <w:rPr>
          <w:rFonts w:ascii="Times New Roman" w:hAnsi="Times New Roman"/>
          <w:b/>
        </w:rPr>
        <w:t xml:space="preserve"> </w:t>
      </w:r>
      <w:r w:rsidR="00BA715D" w:rsidRPr="00CF587B">
        <w:rPr>
          <w:rFonts w:ascii="Times New Roman" w:hAnsi="Times New Roman"/>
          <w:b/>
        </w:rPr>
        <w:t xml:space="preserve">and </w:t>
      </w:r>
      <w:r w:rsidR="00BB7210">
        <w:rPr>
          <w:rFonts w:ascii="Times New Roman" w:hAnsi="Times New Roman"/>
          <w:b/>
        </w:rPr>
        <w:t>Published</w:t>
      </w:r>
    </w:p>
    <w:p w14:paraId="2D6D331A" w14:textId="1484150E" w:rsidR="00092C71" w:rsidRPr="00BC1047" w:rsidRDefault="00092C71" w:rsidP="00092C71">
      <w:pPr>
        <w:pStyle w:val="Default"/>
        <w:ind w:left="720" w:hanging="720"/>
        <w:rPr>
          <w:sz w:val="22"/>
          <w:szCs w:val="22"/>
        </w:rPr>
      </w:pPr>
      <w:r w:rsidRPr="00910897">
        <w:rPr>
          <w:sz w:val="22"/>
          <w:szCs w:val="22"/>
        </w:rPr>
        <w:t>Merluzzi, T.V., Chirico, A., Serpentini, S., Yang, M., &amp; Philip, E.J.</w:t>
      </w:r>
      <w:r>
        <w:rPr>
          <w:sz w:val="22"/>
          <w:szCs w:val="22"/>
        </w:rPr>
        <w:t xml:space="preserve"> The role of coping in the relationship b</w:t>
      </w:r>
      <w:r w:rsidRPr="00910897">
        <w:rPr>
          <w:sz w:val="22"/>
          <w:szCs w:val="22"/>
        </w:rPr>
        <w:t xml:space="preserve">etween </w:t>
      </w:r>
      <w:r>
        <w:rPr>
          <w:sz w:val="22"/>
          <w:szCs w:val="22"/>
        </w:rPr>
        <w:t>stressful life e</w:t>
      </w:r>
      <w:r w:rsidRPr="00910897">
        <w:rPr>
          <w:sz w:val="22"/>
          <w:szCs w:val="22"/>
        </w:rPr>
        <w:t>vents</w:t>
      </w:r>
      <w:r>
        <w:rPr>
          <w:sz w:val="22"/>
          <w:szCs w:val="22"/>
        </w:rPr>
        <w:t xml:space="preserve"> and quality of l</w:t>
      </w:r>
      <w:r w:rsidRPr="00910897">
        <w:rPr>
          <w:sz w:val="22"/>
          <w:szCs w:val="22"/>
        </w:rPr>
        <w:t>ife</w:t>
      </w:r>
      <w:r>
        <w:rPr>
          <w:sz w:val="22"/>
          <w:szCs w:val="22"/>
        </w:rPr>
        <w:t xml:space="preserve"> in persons with c</w:t>
      </w:r>
      <w:r w:rsidRPr="00910897">
        <w:rPr>
          <w:sz w:val="22"/>
          <w:szCs w:val="22"/>
        </w:rPr>
        <w:t>ancer</w:t>
      </w:r>
      <w:r>
        <w:rPr>
          <w:sz w:val="22"/>
          <w:szCs w:val="22"/>
        </w:rPr>
        <w:t xml:space="preserve">. </w:t>
      </w:r>
      <w:r w:rsidR="00561AE9">
        <w:rPr>
          <w:sz w:val="22"/>
          <w:szCs w:val="22"/>
        </w:rPr>
        <w:t>Revise</w:t>
      </w:r>
      <w:r w:rsidR="005A70A9">
        <w:rPr>
          <w:sz w:val="22"/>
          <w:szCs w:val="22"/>
        </w:rPr>
        <w:t>d</w:t>
      </w:r>
      <w:r w:rsidR="00561AE9">
        <w:rPr>
          <w:sz w:val="22"/>
          <w:szCs w:val="22"/>
        </w:rPr>
        <w:t xml:space="preserve"> and resubmit</w:t>
      </w:r>
      <w:r w:rsidR="005A70A9">
        <w:rPr>
          <w:sz w:val="22"/>
          <w:szCs w:val="22"/>
        </w:rPr>
        <w:t xml:space="preserve">ted to </w:t>
      </w:r>
      <w:r>
        <w:rPr>
          <w:i/>
          <w:sz w:val="22"/>
          <w:szCs w:val="22"/>
        </w:rPr>
        <w:t xml:space="preserve">Psychology and Health </w:t>
      </w:r>
    </w:p>
    <w:p w14:paraId="7DB511CD" w14:textId="77777777" w:rsidR="00092C71" w:rsidRPr="007F2B8B" w:rsidRDefault="00092C71" w:rsidP="00C47DF8">
      <w:pPr>
        <w:rPr>
          <w:i/>
          <w:sz w:val="22"/>
          <w:szCs w:val="22"/>
        </w:rPr>
      </w:pPr>
    </w:p>
    <w:p w14:paraId="2678E0BB" w14:textId="2A4E1427" w:rsidR="00092C71" w:rsidRDefault="00092C71" w:rsidP="00092C71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Nairn, R.C. </w:t>
      </w:r>
      <w:r w:rsidRPr="00EF2FC2">
        <w:rPr>
          <w:sz w:val="22"/>
          <w:szCs w:val="22"/>
        </w:rPr>
        <w:t xml:space="preserve">&amp; Merluzzi, T.V. </w:t>
      </w:r>
      <w:r>
        <w:rPr>
          <w:sz w:val="22"/>
          <w:szCs w:val="22"/>
        </w:rPr>
        <w:t xml:space="preserve">Enhancing coping skills for persons with </w:t>
      </w:r>
      <w:r w:rsidR="00BB7210">
        <w:rPr>
          <w:sz w:val="22"/>
          <w:szCs w:val="22"/>
        </w:rPr>
        <w:t xml:space="preserve">advanced </w:t>
      </w:r>
      <w:r>
        <w:rPr>
          <w:sz w:val="22"/>
          <w:szCs w:val="22"/>
        </w:rPr>
        <w:t>c</w:t>
      </w:r>
      <w:r w:rsidRPr="00EF2FC2">
        <w:rPr>
          <w:sz w:val="22"/>
          <w:szCs w:val="22"/>
        </w:rPr>
        <w:t>ancer</w:t>
      </w:r>
      <w:r>
        <w:rPr>
          <w:sz w:val="22"/>
          <w:szCs w:val="22"/>
        </w:rPr>
        <w:t xml:space="preserve"> utilizing mastery enhancement: A </w:t>
      </w:r>
      <w:r w:rsidR="00BB7210">
        <w:rPr>
          <w:sz w:val="22"/>
          <w:szCs w:val="22"/>
        </w:rPr>
        <w:t xml:space="preserve">pilot </w:t>
      </w:r>
      <w:r>
        <w:rPr>
          <w:sz w:val="22"/>
          <w:szCs w:val="22"/>
        </w:rPr>
        <w:t>randomized clinical t</w:t>
      </w:r>
      <w:r w:rsidRPr="00EF2FC2">
        <w:rPr>
          <w:sz w:val="22"/>
          <w:szCs w:val="22"/>
        </w:rPr>
        <w:t>rial</w:t>
      </w:r>
      <w:r>
        <w:rPr>
          <w:sz w:val="22"/>
          <w:szCs w:val="22"/>
        </w:rPr>
        <w:t xml:space="preserve">. </w:t>
      </w:r>
      <w:r w:rsidR="005A70A9">
        <w:rPr>
          <w:sz w:val="22"/>
          <w:szCs w:val="22"/>
        </w:rPr>
        <w:t>Revised and resubmitted to</w:t>
      </w:r>
      <w:r w:rsidR="005A70A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Journal of Behavioral Medicine</w:t>
      </w:r>
    </w:p>
    <w:p w14:paraId="713D7BC2" w14:textId="77777777" w:rsidR="00080E08" w:rsidRDefault="00080E08" w:rsidP="00062B7F">
      <w:pPr>
        <w:rPr>
          <w:sz w:val="22"/>
          <w:szCs w:val="22"/>
        </w:rPr>
      </w:pPr>
    </w:p>
    <w:p w14:paraId="3E6660B8" w14:textId="0FC1A126" w:rsidR="00092C71" w:rsidRDefault="00092C71" w:rsidP="00BB7210">
      <w:pPr>
        <w:ind w:left="720" w:hanging="720"/>
        <w:rPr>
          <w:sz w:val="22"/>
          <w:szCs w:val="22"/>
        </w:rPr>
      </w:pPr>
      <w:r w:rsidRPr="00910897">
        <w:rPr>
          <w:sz w:val="22"/>
          <w:szCs w:val="22"/>
        </w:rPr>
        <w:t>Serpentini, S., Del Bianco, P., Chirico, A., Merluzzi, T.V et al. Self-efficacy for coping in palliative care</w:t>
      </w:r>
      <w:r w:rsidRPr="003E2B58">
        <w:rPr>
          <w:sz w:val="22"/>
          <w:szCs w:val="22"/>
        </w:rPr>
        <w:t xml:space="preserve"> patients: Validation and utility of the Italian version of the Cancer Behav</w:t>
      </w:r>
      <w:r>
        <w:rPr>
          <w:sz w:val="22"/>
          <w:szCs w:val="22"/>
        </w:rPr>
        <w:t xml:space="preserve">ior Inventory (CBI-B/Italian). </w:t>
      </w:r>
      <w:r w:rsidR="005A70A9">
        <w:rPr>
          <w:sz w:val="22"/>
          <w:szCs w:val="22"/>
        </w:rPr>
        <w:t>Revised and resubmitted to</w:t>
      </w:r>
      <w:r w:rsidR="005A70A9">
        <w:rPr>
          <w:i/>
          <w:sz w:val="22"/>
          <w:szCs w:val="22"/>
        </w:rPr>
        <w:t xml:space="preserve"> </w:t>
      </w:r>
      <w:r w:rsidR="00E72087">
        <w:rPr>
          <w:i/>
          <w:sz w:val="22"/>
          <w:szCs w:val="22"/>
        </w:rPr>
        <w:t>BMC</w:t>
      </w:r>
      <w:r w:rsidR="007A1FAC">
        <w:rPr>
          <w:i/>
          <w:sz w:val="22"/>
          <w:szCs w:val="22"/>
        </w:rPr>
        <w:t xml:space="preserve"> Palliative Care</w:t>
      </w:r>
      <w:r w:rsidR="00BB7210">
        <w:rPr>
          <w:i/>
          <w:sz w:val="22"/>
          <w:szCs w:val="22"/>
        </w:rPr>
        <w:t xml:space="preserve"> </w:t>
      </w:r>
    </w:p>
    <w:p w14:paraId="6E50D64A" w14:textId="77777777" w:rsidR="00A47B61" w:rsidRDefault="00A47B61" w:rsidP="00A47B61">
      <w:pPr>
        <w:ind w:left="720" w:hanging="720"/>
        <w:rPr>
          <w:i/>
          <w:sz w:val="22"/>
          <w:szCs w:val="22"/>
        </w:rPr>
      </w:pPr>
    </w:p>
    <w:p w14:paraId="1DFE1291" w14:textId="77777777" w:rsidR="005A70A9" w:rsidRDefault="005A70A9" w:rsidP="005A70A9">
      <w:pPr>
        <w:ind w:left="720" w:hanging="720"/>
        <w:rPr>
          <w:i/>
          <w:sz w:val="22"/>
          <w:szCs w:val="22"/>
        </w:rPr>
      </w:pPr>
      <w:r w:rsidRPr="003B32FA">
        <w:rPr>
          <w:sz w:val="22"/>
          <w:szCs w:val="22"/>
        </w:rPr>
        <w:lastRenderedPageBreak/>
        <w:t xml:space="preserve">Merluzzi, T.V., Pustejovsky, J., </w:t>
      </w:r>
      <w:r>
        <w:rPr>
          <w:sz w:val="22"/>
          <w:szCs w:val="22"/>
        </w:rPr>
        <w:t xml:space="preserve">Salsman, J.M., Sohl, S.J., </w:t>
      </w:r>
      <w:r w:rsidRPr="003B32FA">
        <w:rPr>
          <w:sz w:val="22"/>
          <w:szCs w:val="22"/>
        </w:rPr>
        <w:t xml:space="preserve">Philip, E.J., </w:t>
      </w:r>
      <w:r>
        <w:rPr>
          <w:sz w:val="22"/>
          <w:szCs w:val="22"/>
        </w:rPr>
        <w:t xml:space="preserve">&amp; Berendsen, M. A </w:t>
      </w:r>
      <w:r w:rsidRPr="003B32FA">
        <w:rPr>
          <w:sz w:val="22"/>
          <w:szCs w:val="22"/>
        </w:rPr>
        <w:t xml:space="preserve">meta-analytic review of interventions to enhance self-efficacy behaviors in </w:t>
      </w:r>
      <w:r>
        <w:rPr>
          <w:sz w:val="22"/>
          <w:szCs w:val="22"/>
        </w:rPr>
        <w:t xml:space="preserve">cancer patients and survivors. Submitted to </w:t>
      </w:r>
      <w:r>
        <w:rPr>
          <w:i/>
          <w:sz w:val="22"/>
          <w:szCs w:val="22"/>
        </w:rPr>
        <w:t>Health Psychology Review</w:t>
      </w:r>
    </w:p>
    <w:p w14:paraId="05B32CC4" w14:textId="77777777" w:rsidR="005A70A9" w:rsidRPr="00B06853" w:rsidRDefault="005A70A9" w:rsidP="005A70A9">
      <w:pPr>
        <w:ind w:left="720" w:hanging="720"/>
        <w:rPr>
          <w:i/>
          <w:sz w:val="22"/>
          <w:szCs w:val="22"/>
        </w:rPr>
      </w:pPr>
    </w:p>
    <w:p w14:paraId="3D2D1609" w14:textId="4EB7CA33" w:rsidR="005A70A9" w:rsidRPr="007A1FAC" w:rsidRDefault="005A70A9" w:rsidP="005A70A9">
      <w:pPr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Merluzzi, T.V., Philip, E.J., Gomer, B &amp; </w:t>
      </w:r>
      <w:r w:rsidRPr="00C521C8">
        <w:rPr>
          <w:sz w:val="22"/>
          <w:szCs w:val="22"/>
        </w:rPr>
        <w:t xml:space="preserve">Heitzmann, C.A. </w:t>
      </w:r>
      <w:r>
        <w:rPr>
          <w:sz w:val="22"/>
          <w:szCs w:val="22"/>
        </w:rPr>
        <w:t>Serious comorbidities and emotional d</w:t>
      </w:r>
      <w:r w:rsidRPr="00C521C8">
        <w:rPr>
          <w:sz w:val="22"/>
          <w:szCs w:val="22"/>
        </w:rPr>
        <w:t xml:space="preserve">istress: </w:t>
      </w:r>
      <w:r>
        <w:rPr>
          <w:sz w:val="22"/>
          <w:szCs w:val="22"/>
        </w:rPr>
        <w:t>A coping mediation m</w:t>
      </w:r>
      <w:r w:rsidRPr="00C521C8">
        <w:rPr>
          <w:sz w:val="22"/>
          <w:szCs w:val="22"/>
        </w:rPr>
        <w:t>odel for</w:t>
      </w:r>
      <w:r>
        <w:rPr>
          <w:sz w:val="22"/>
          <w:szCs w:val="22"/>
        </w:rPr>
        <w:t xml:space="preserve"> persons with c</w:t>
      </w:r>
      <w:r w:rsidRPr="00C521C8">
        <w:rPr>
          <w:sz w:val="22"/>
          <w:szCs w:val="22"/>
        </w:rPr>
        <w:t>ancer</w:t>
      </w:r>
      <w:r>
        <w:rPr>
          <w:sz w:val="22"/>
          <w:szCs w:val="22"/>
        </w:rPr>
        <w:t xml:space="preserve">. Submitted to </w:t>
      </w:r>
      <w:r>
        <w:rPr>
          <w:i/>
          <w:sz w:val="22"/>
          <w:szCs w:val="22"/>
        </w:rPr>
        <w:t>Cancer</w:t>
      </w:r>
    </w:p>
    <w:p w14:paraId="7228B03D" w14:textId="77777777" w:rsidR="005A70A9" w:rsidRDefault="005A70A9" w:rsidP="00A47B61">
      <w:pPr>
        <w:ind w:left="720" w:hanging="720"/>
        <w:rPr>
          <w:i/>
          <w:sz w:val="22"/>
          <w:szCs w:val="22"/>
        </w:rPr>
      </w:pPr>
    </w:p>
    <w:p w14:paraId="50823FDA" w14:textId="3F1E29F4" w:rsidR="00793722" w:rsidRPr="00B40DCE" w:rsidRDefault="00793722" w:rsidP="00793722">
      <w:pPr>
        <w:ind w:left="720" w:hanging="720"/>
        <w:rPr>
          <w:sz w:val="22"/>
          <w:szCs w:val="22"/>
        </w:rPr>
      </w:pPr>
      <w:r w:rsidRPr="00D81A8F">
        <w:rPr>
          <w:sz w:val="22"/>
          <w:szCs w:val="22"/>
        </w:rPr>
        <w:t xml:space="preserve">Merluzzi, T.V., Serpentini, S., Philip, E.J., Yang, M., Salamanca-Balen, N., Heitzmann, C.A., &amp; Catarinella, A. </w:t>
      </w:r>
      <w:r>
        <w:rPr>
          <w:sz w:val="22"/>
          <w:szCs w:val="22"/>
        </w:rPr>
        <w:t xml:space="preserve">(in press). </w:t>
      </w:r>
      <w:r w:rsidRPr="00D81A8F">
        <w:rPr>
          <w:sz w:val="22"/>
          <w:szCs w:val="22"/>
        </w:rPr>
        <w:t xml:space="preserve">Social Relationship Coping Efficacy: </w:t>
      </w:r>
      <w:r>
        <w:rPr>
          <w:sz w:val="22"/>
          <w:szCs w:val="22"/>
        </w:rPr>
        <w:t>A n</w:t>
      </w:r>
      <w:r w:rsidRPr="00D81A8F">
        <w:rPr>
          <w:sz w:val="22"/>
          <w:szCs w:val="22"/>
        </w:rPr>
        <w:t>ew</w:t>
      </w:r>
      <w:r>
        <w:rPr>
          <w:sz w:val="22"/>
          <w:szCs w:val="22"/>
        </w:rPr>
        <w:t xml:space="preserve"> construct in u</w:t>
      </w:r>
      <w:r w:rsidRPr="00D81A8F">
        <w:rPr>
          <w:sz w:val="22"/>
          <w:szCs w:val="22"/>
        </w:rPr>
        <w:t xml:space="preserve">nderstanding </w:t>
      </w:r>
      <w:r>
        <w:rPr>
          <w:sz w:val="22"/>
          <w:szCs w:val="22"/>
        </w:rPr>
        <w:t>social s</w:t>
      </w:r>
      <w:r w:rsidRPr="00D81A8F">
        <w:rPr>
          <w:sz w:val="22"/>
          <w:szCs w:val="22"/>
        </w:rPr>
        <w:t xml:space="preserve">upport and </w:t>
      </w:r>
      <w:r>
        <w:rPr>
          <w:sz w:val="22"/>
          <w:szCs w:val="22"/>
        </w:rPr>
        <w:t>well-b</w:t>
      </w:r>
      <w:r w:rsidRPr="00D81A8F">
        <w:rPr>
          <w:sz w:val="22"/>
          <w:szCs w:val="22"/>
        </w:rPr>
        <w:t>eing</w:t>
      </w:r>
      <w:r>
        <w:rPr>
          <w:sz w:val="22"/>
          <w:szCs w:val="22"/>
        </w:rPr>
        <w:t xml:space="preserve"> in persons with c</w:t>
      </w:r>
      <w:r w:rsidRPr="00D81A8F">
        <w:rPr>
          <w:sz w:val="22"/>
          <w:szCs w:val="22"/>
        </w:rPr>
        <w:t>ancer</w:t>
      </w:r>
      <w:r w:rsidR="00AD2E06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Psycho-Oncology</w:t>
      </w:r>
      <w:r w:rsidR="00AD2E06">
        <w:rPr>
          <w:i/>
          <w:sz w:val="22"/>
          <w:szCs w:val="22"/>
        </w:rPr>
        <w:t>.</w:t>
      </w:r>
      <w:r w:rsidR="00B40DCE">
        <w:rPr>
          <w:i/>
          <w:sz w:val="22"/>
          <w:szCs w:val="22"/>
        </w:rPr>
        <w:t xml:space="preserve"> </w:t>
      </w:r>
      <w:r w:rsidR="00B40DCE">
        <w:rPr>
          <w:sz w:val="22"/>
          <w:szCs w:val="22"/>
        </w:rPr>
        <w:t>doi:10.1002/pon.4913</w:t>
      </w:r>
    </w:p>
    <w:p w14:paraId="2FD86EDB" w14:textId="77777777" w:rsidR="00793722" w:rsidRPr="00D81A8F" w:rsidRDefault="00793722" w:rsidP="00793722">
      <w:pPr>
        <w:ind w:left="720" w:hanging="720"/>
        <w:rPr>
          <w:sz w:val="22"/>
          <w:szCs w:val="22"/>
        </w:rPr>
      </w:pPr>
    </w:p>
    <w:p w14:paraId="6C79FAF0" w14:textId="4A5D712E" w:rsidR="002F6320" w:rsidRDefault="002F6320" w:rsidP="002F6320">
      <w:pPr>
        <w:ind w:left="720" w:hanging="720"/>
        <w:rPr>
          <w:i/>
          <w:sz w:val="22"/>
          <w:szCs w:val="22"/>
        </w:rPr>
      </w:pPr>
      <w:r w:rsidRPr="009159E1">
        <w:rPr>
          <w:sz w:val="22"/>
          <w:szCs w:val="22"/>
        </w:rPr>
        <w:t xml:space="preserve">Philip, E.J., Salamanca-Balen, N., </w:t>
      </w:r>
      <w:r w:rsidR="009159E1" w:rsidRPr="009159E1">
        <w:rPr>
          <w:sz w:val="22"/>
          <w:szCs w:val="22"/>
        </w:rPr>
        <w:t xml:space="preserve">Lewis, B., </w:t>
      </w:r>
      <w:r w:rsidRPr="009159E1">
        <w:rPr>
          <w:sz w:val="22"/>
          <w:szCs w:val="22"/>
        </w:rPr>
        <w:t>&amp; Merluzzi, T.V. (in press).</w:t>
      </w:r>
      <w:r w:rsidR="004A7A42" w:rsidRPr="009159E1">
        <w:rPr>
          <w:sz w:val="22"/>
          <w:szCs w:val="22"/>
        </w:rPr>
        <w:t xml:space="preserve"> </w:t>
      </w:r>
      <w:r w:rsidRPr="009159E1">
        <w:rPr>
          <w:sz w:val="22"/>
          <w:szCs w:val="22"/>
        </w:rPr>
        <w:t>Lifestyle behaviors and</w:t>
      </w:r>
      <w:r w:rsidRPr="00A50DAC">
        <w:rPr>
          <w:sz w:val="22"/>
          <w:szCs w:val="22"/>
        </w:rPr>
        <w:t xml:space="preserve"> psychosocial outcomes among long-term cancer survivors. </w:t>
      </w:r>
      <w:r>
        <w:rPr>
          <w:i/>
          <w:sz w:val="22"/>
          <w:szCs w:val="22"/>
        </w:rPr>
        <w:t>Psycho-Oncology.</w:t>
      </w:r>
    </w:p>
    <w:p w14:paraId="1E9CC618" w14:textId="77777777" w:rsidR="002F6320" w:rsidRDefault="002F6320" w:rsidP="002F6320">
      <w:pPr>
        <w:ind w:left="720" w:hanging="720"/>
        <w:rPr>
          <w:i/>
          <w:sz w:val="22"/>
          <w:szCs w:val="22"/>
        </w:rPr>
      </w:pPr>
    </w:p>
    <w:p w14:paraId="7B450093" w14:textId="77777777" w:rsidR="00561AE9" w:rsidRDefault="00561AE9" w:rsidP="00561AE9">
      <w:pPr>
        <w:ind w:left="720" w:hanging="720"/>
      </w:pPr>
      <w:r w:rsidRPr="003B0CC3">
        <w:rPr>
          <w:sz w:val="22"/>
          <w:szCs w:val="22"/>
        </w:rPr>
        <w:t xml:space="preserve">Salsman, J.M., Park, C.L., Hahn, E.A., Snyder, M.A., George, L.S., Steger, M.F., Merluzzi, T., Cella, D. (in press). Refining and supplementing candidate measures of psychological well-being for the NIH PROMIS: Qualitative results from a mixed cancer sample. </w:t>
      </w:r>
      <w:r w:rsidRPr="003B0CC3">
        <w:rPr>
          <w:i/>
          <w:sz w:val="22"/>
          <w:szCs w:val="22"/>
        </w:rPr>
        <w:t>Quality of Life Research</w:t>
      </w:r>
      <w:r>
        <w:rPr>
          <w:i/>
          <w:sz w:val="22"/>
          <w:szCs w:val="22"/>
        </w:rPr>
        <w:t xml:space="preserve">. </w:t>
      </w:r>
      <w:r>
        <w:rPr>
          <w:rStyle w:val="current-selection"/>
        </w:rPr>
        <w:t>doi.org/10.1007/s11136-018-1896-2</w:t>
      </w:r>
      <w:r>
        <w:t xml:space="preserve"> </w:t>
      </w:r>
      <w:r w:rsidRPr="003B0CC3">
        <w:rPr>
          <w:i/>
          <w:sz w:val="22"/>
          <w:szCs w:val="22"/>
        </w:rPr>
        <w:t xml:space="preserve"> </w:t>
      </w:r>
      <w:r w:rsidRPr="003B0CC3">
        <w:rPr>
          <w:sz w:val="22"/>
          <w:szCs w:val="22"/>
        </w:rPr>
        <w:t>[IF: 2.334]</w:t>
      </w:r>
      <w:r>
        <w:rPr>
          <w:sz w:val="22"/>
          <w:szCs w:val="22"/>
        </w:rPr>
        <w:t xml:space="preserve"> </w:t>
      </w:r>
      <w:hyperlink r:id="rId8" w:tgtFrame="_blank" w:history="1">
        <w:r>
          <w:rPr>
            <w:rStyle w:val="Hyperlink"/>
          </w:rPr>
          <w:t>https://rdcu.be/1diI</w:t>
        </w:r>
      </w:hyperlink>
    </w:p>
    <w:p w14:paraId="06117D6E" w14:textId="77777777" w:rsidR="0092789B" w:rsidRDefault="0092789B" w:rsidP="0092789B">
      <w:pPr>
        <w:ind w:left="720" w:hanging="720"/>
        <w:rPr>
          <w:i/>
          <w:sz w:val="22"/>
          <w:szCs w:val="22"/>
        </w:rPr>
      </w:pPr>
    </w:p>
    <w:p w14:paraId="37029286" w14:textId="68059151" w:rsidR="0092789B" w:rsidRPr="0092789B" w:rsidRDefault="00624BC1" w:rsidP="0092789B">
      <w:pPr>
        <w:ind w:left="720" w:hanging="720"/>
        <w:rPr>
          <w:i/>
          <w:sz w:val="22"/>
          <w:szCs w:val="22"/>
        </w:rPr>
      </w:pPr>
      <w:r w:rsidRPr="0092789B">
        <w:rPr>
          <w:color w:val="000000" w:themeColor="text1"/>
          <w:sz w:val="22"/>
          <w:szCs w:val="22"/>
        </w:rPr>
        <w:t>Merluzzi, T.V., Philip, E.J., Heitzmann Ruhf, C.A., Liu, H., Yang, M., &amp; Conley</w:t>
      </w:r>
      <w:r w:rsidR="00E72087" w:rsidRPr="0092789B">
        <w:rPr>
          <w:color w:val="000000" w:themeColor="text1"/>
          <w:sz w:val="22"/>
          <w:szCs w:val="22"/>
        </w:rPr>
        <w:t>, C.C</w:t>
      </w:r>
      <w:r w:rsidRPr="0092789B">
        <w:rPr>
          <w:color w:val="000000" w:themeColor="text1"/>
          <w:sz w:val="22"/>
          <w:szCs w:val="22"/>
        </w:rPr>
        <w:t xml:space="preserve">. (2018). Self-efficacy for coping with cancer: Revision of the Cancer Behavior Inventory (Version 3.0). </w:t>
      </w:r>
      <w:r w:rsidRPr="0092789B">
        <w:rPr>
          <w:i/>
          <w:color w:val="000000" w:themeColor="text1"/>
          <w:sz w:val="22"/>
          <w:szCs w:val="22"/>
        </w:rPr>
        <w:t>Psychological Assessment,</w:t>
      </w:r>
      <w:r w:rsidRPr="0092789B">
        <w:rPr>
          <w:color w:val="000000" w:themeColor="text1"/>
          <w:sz w:val="22"/>
          <w:szCs w:val="22"/>
        </w:rPr>
        <w:t xml:space="preserve"> </w:t>
      </w:r>
      <w:r w:rsidRPr="0092789B">
        <w:rPr>
          <w:i/>
          <w:color w:val="000000" w:themeColor="text1"/>
          <w:sz w:val="22"/>
          <w:szCs w:val="22"/>
        </w:rPr>
        <w:t>30</w:t>
      </w:r>
      <w:r w:rsidRPr="0092789B">
        <w:rPr>
          <w:color w:val="000000" w:themeColor="text1"/>
          <w:sz w:val="22"/>
          <w:szCs w:val="22"/>
        </w:rPr>
        <w:t>(4), 486-499</w:t>
      </w:r>
      <w:r w:rsidRPr="0092789B">
        <w:rPr>
          <w:i/>
          <w:color w:val="000000" w:themeColor="text1"/>
          <w:sz w:val="22"/>
          <w:szCs w:val="22"/>
        </w:rPr>
        <w:t xml:space="preserve"> </w:t>
      </w:r>
      <w:r w:rsidR="007A1FAC" w:rsidRPr="0092789B">
        <w:rPr>
          <w:color w:val="000000" w:themeColor="text1"/>
          <w:sz w:val="22"/>
          <w:szCs w:val="22"/>
        </w:rPr>
        <w:t>doi.org/10.1037/pas0000483</w:t>
      </w:r>
      <w:r w:rsidR="0092789B" w:rsidRPr="0092789B">
        <w:rPr>
          <w:color w:val="000000" w:themeColor="text1"/>
          <w:sz w:val="22"/>
          <w:szCs w:val="22"/>
        </w:rPr>
        <w:t>[PMID:</w:t>
      </w:r>
      <w:r w:rsidR="0092789B" w:rsidRPr="0092789B">
        <w:rPr>
          <w:rStyle w:val="apple-converted-space"/>
          <w:color w:val="000000" w:themeColor="text1"/>
          <w:sz w:val="22"/>
          <w:szCs w:val="22"/>
        </w:rPr>
        <w:t> </w:t>
      </w:r>
      <w:hyperlink r:id="rId9" w:tgtFrame="_blank" w:history="1">
        <w:r w:rsidR="0092789B" w:rsidRPr="0092789B">
          <w:rPr>
            <w:rStyle w:val="Hyperlink"/>
            <w:color w:val="000000" w:themeColor="text1"/>
            <w:sz w:val="22"/>
            <w:szCs w:val="22"/>
          </w:rPr>
          <w:t>28504538</w:t>
        </w:r>
      </w:hyperlink>
      <w:r w:rsidR="0092789B" w:rsidRPr="0092789B">
        <w:rPr>
          <w:color w:val="000000" w:themeColor="text1"/>
          <w:sz w:val="22"/>
          <w:szCs w:val="22"/>
        </w:rPr>
        <w:t xml:space="preserve"> PMC:</w:t>
      </w:r>
      <w:r w:rsidR="0092789B" w:rsidRPr="0092789B">
        <w:rPr>
          <w:rStyle w:val="apple-converted-space"/>
          <w:color w:val="000000" w:themeColor="text1"/>
          <w:sz w:val="22"/>
          <w:szCs w:val="22"/>
        </w:rPr>
        <w:t> </w:t>
      </w:r>
      <w:hyperlink r:id="rId10" w:tgtFrame="_blank" w:history="1">
        <w:r w:rsidR="0092789B" w:rsidRPr="0092789B">
          <w:rPr>
            <w:rStyle w:val="Hyperlink"/>
            <w:color w:val="000000" w:themeColor="text1"/>
            <w:sz w:val="22"/>
            <w:szCs w:val="22"/>
          </w:rPr>
          <w:t>PMC5685945</w:t>
        </w:r>
      </w:hyperlink>
      <w:r w:rsidR="0092789B">
        <w:rPr>
          <w:color w:val="000000" w:themeColor="text1"/>
          <w:sz w:val="22"/>
          <w:szCs w:val="22"/>
        </w:rPr>
        <w:t>]</w:t>
      </w:r>
    </w:p>
    <w:p w14:paraId="2C4B2B85" w14:textId="77777777" w:rsidR="001702C2" w:rsidRDefault="001702C2" w:rsidP="001702C2">
      <w:pPr>
        <w:ind w:left="720" w:hanging="720"/>
        <w:rPr>
          <w:i/>
          <w:sz w:val="22"/>
          <w:szCs w:val="22"/>
        </w:rPr>
      </w:pPr>
    </w:p>
    <w:p w14:paraId="2A1DAF62" w14:textId="25C18F73" w:rsidR="001702C2" w:rsidRPr="00080E08" w:rsidRDefault="003D5354" w:rsidP="001702C2">
      <w:pPr>
        <w:ind w:left="720" w:hanging="720"/>
        <w:rPr>
          <w:i/>
          <w:sz w:val="22"/>
          <w:szCs w:val="22"/>
        </w:rPr>
      </w:pPr>
      <w:r w:rsidRPr="004213D3">
        <w:rPr>
          <w:sz w:val="22"/>
          <w:szCs w:val="22"/>
        </w:rPr>
        <w:t xml:space="preserve">Merluzzi, T.V. &amp; Martinez Sanchez, M.A. </w:t>
      </w:r>
      <w:r>
        <w:rPr>
          <w:sz w:val="22"/>
          <w:szCs w:val="22"/>
        </w:rPr>
        <w:t>(</w:t>
      </w:r>
      <w:r w:rsidR="001702C2">
        <w:rPr>
          <w:sz w:val="22"/>
          <w:szCs w:val="22"/>
        </w:rPr>
        <w:t>2018</w:t>
      </w:r>
      <w:r>
        <w:rPr>
          <w:sz w:val="22"/>
          <w:szCs w:val="22"/>
        </w:rPr>
        <w:t xml:space="preserve">). </w:t>
      </w:r>
      <w:r w:rsidRPr="004213D3">
        <w:rPr>
          <w:sz w:val="22"/>
          <w:szCs w:val="22"/>
        </w:rPr>
        <w:t>Husbands</w:t>
      </w:r>
      <w:r w:rsidRPr="004213D3">
        <w:rPr>
          <w:rFonts w:ascii="Helvetica" w:eastAsia="Helvetica" w:hAnsi="Helvetica" w:cs="Helvetica"/>
          <w:sz w:val="22"/>
          <w:szCs w:val="22"/>
        </w:rPr>
        <w:t xml:space="preserve">’ </w:t>
      </w:r>
      <w:r w:rsidR="00384C83">
        <w:rPr>
          <w:rFonts w:eastAsia="Helvetica"/>
          <w:sz w:val="22"/>
          <w:szCs w:val="22"/>
        </w:rPr>
        <w:t>perceptions of their w</w:t>
      </w:r>
      <w:r w:rsidRPr="00F00ADE">
        <w:rPr>
          <w:rFonts w:eastAsia="Helvetica"/>
          <w:sz w:val="22"/>
          <w:szCs w:val="22"/>
        </w:rPr>
        <w:t>ives</w:t>
      </w:r>
      <w:r w:rsidRPr="00F00ADE">
        <w:rPr>
          <w:rFonts w:ascii="Helvetica" w:eastAsia="Helvetica" w:hAnsi="Helvetica" w:cs="Helvetica"/>
          <w:sz w:val="22"/>
          <w:szCs w:val="22"/>
        </w:rPr>
        <w:t>’</w:t>
      </w:r>
      <w:r w:rsidRPr="004213D3">
        <w:rPr>
          <w:rFonts w:ascii="Helvetica" w:eastAsia="Helvetica" w:hAnsi="Helvetica" w:cs="Helvetica"/>
          <w:sz w:val="22"/>
          <w:szCs w:val="22"/>
        </w:rPr>
        <w:t xml:space="preserve"> </w:t>
      </w:r>
      <w:r w:rsidR="00384C83">
        <w:rPr>
          <w:sz w:val="22"/>
          <w:szCs w:val="22"/>
        </w:rPr>
        <w:t>breast cancer coping efficacy: Testing congruence models of a</w:t>
      </w:r>
      <w:r w:rsidRPr="004213D3">
        <w:rPr>
          <w:sz w:val="22"/>
          <w:szCs w:val="22"/>
        </w:rPr>
        <w:t>djustment</w:t>
      </w:r>
      <w:r>
        <w:rPr>
          <w:sz w:val="22"/>
          <w:szCs w:val="22"/>
        </w:rPr>
        <w:t xml:space="preserve">. </w:t>
      </w:r>
      <w:r w:rsidRPr="004213D3">
        <w:rPr>
          <w:i/>
          <w:sz w:val="22"/>
          <w:szCs w:val="22"/>
        </w:rPr>
        <w:t>Cancer Management and Research</w:t>
      </w:r>
      <w:r w:rsidR="001702C2">
        <w:rPr>
          <w:i/>
          <w:sz w:val="22"/>
          <w:szCs w:val="22"/>
        </w:rPr>
        <w:t xml:space="preserve">, 10, </w:t>
      </w:r>
      <w:r w:rsidR="001702C2" w:rsidRPr="001702C2">
        <w:rPr>
          <w:sz w:val="22"/>
          <w:szCs w:val="22"/>
        </w:rPr>
        <w:t>297-304</w:t>
      </w:r>
      <w:r w:rsidR="001702C2">
        <w:rPr>
          <w:sz w:val="22"/>
          <w:szCs w:val="22"/>
        </w:rPr>
        <w:t xml:space="preserve">. </w:t>
      </w:r>
      <w:r w:rsidR="001702C2">
        <w:t>doi: 10.2147/CMAR.S157124 [PMID:29491720]</w:t>
      </w:r>
      <w:r w:rsidR="008111FE">
        <w:t xml:space="preserve"> </w:t>
      </w:r>
      <w:r w:rsidR="008111FE" w:rsidRPr="00080E08">
        <w:rPr>
          <w:sz w:val="22"/>
          <w:szCs w:val="22"/>
        </w:rPr>
        <w:t>LINK:https://goo.gl/zAGsYK</w:t>
      </w:r>
    </w:p>
    <w:p w14:paraId="4972CCD6" w14:textId="77777777" w:rsidR="006068E1" w:rsidRDefault="006068E1" w:rsidP="006068E1">
      <w:pPr>
        <w:ind w:left="720" w:hanging="720"/>
        <w:rPr>
          <w:sz w:val="22"/>
          <w:szCs w:val="22"/>
        </w:rPr>
      </w:pPr>
    </w:p>
    <w:p w14:paraId="7C92DE21" w14:textId="7EFE6B8A" w:rsidR="006068E1" w:rsidRPr="006068E1" w:rsidRDefault="008D318C" w:rsidP="006068E1">
      <w:pPr>
        <w:ind w:left="720" w:hanging="720"/>
        <w:rPr>
          <w:sz w:val="22"/>
          <w:szCs w:val="22"/>
        </w:rPr>
      </w:pPr>
      <w:r w:rsidRPr="006068E1">
        <w:rPr>
          <w:sz w:val="22"/>
          <w:szCs w:val="22"/>
        </w:rPr>
        <w:t xml:space="preserve">Merluzzi, T.V., &amp; </w:t>
      </w:r>
      <w:r w:rsidRPr="006068E1">
        <w:rPr>
          <w:sz w:val="22"/>
          <w:szCs w:val="22"/>
          <w:u w:val="single"/>
        </w:rPr>
        <w:t>Philip, E.J</w:t>
      </w:r>
      <w:r w:rsidR="006068E1">
        <w:rPr>
          <w:sz w:val="22"/>
          <w:szCs w:val="22"/>
        </w:rPr>
        <w:t>. (2017</w:t>
      </w:r>
      <w:r w:rsidRPr="006068E1">
        <w:rPr>
          <w:sz w:val="22"/>
          <w:szCs w:val="22"/>
        </w:rPr>
        <w:t xml:space="preserve">). “Letting Go” - From ancient to modern perspectives on relinquishing personal control: Focus on religion and coping with cancer. </w:t>
      </w:r>
      <w:r w:rsidR="006068E1" w:rsidRPr="006068E1">
        <w:rPr>
          <w:i/>
          <w:sz w:val="22"/>
          <w:szCs w:val="22"/>
        </w:rPr>
        <w:t xml:space="preserve">Journal of Religion and Health, </w:t>
      </w:r>
      <w:r w:rsidR="006068E1" w:rsidRPr="006068E1">
        <w:rPr>
          <w:rFonts w:eastAsia="Yu Mincho"/>
          <w:i/>
          <w:color w:val="333333"/>
          <w:sz w:val="22"/>
          <w:szCs w:val="22"/>
        </w:rPr>
        <w:t>56</w:t>
      </w:r>
      <w:r w:rsidR="006068E1" w:rsidRPr="006068E1">
        <w:rPr>
          <w:rFonts w:eastAsia="Yu Mincho"/>
          <w:color w:val="333333"/>
          <w:sz w:val="22"/>
          <w:szCs w:val="22"/>
        </w:rPr>
        <w:t xml:space="preserve">(6), 2039-2052. doi: </w:t>
      </w:r>
      <w:r w:rsidR="006068E1" w:rsidRPr="006068E1">
        <w:rPr>
          <w:color w:val="333333"/>
          <w:sz w:val="22"/>
          <w:szCs w:val="22"/>
        </w:rPr>
        <w:t>10.1007/s10943-017-0366-4</w:t>
      </w:r>
      <w:r w:rsidR="00AD3143" w:rsidRPr="006068E1">
        <w:rPr>
          <w:i/>
          <w:sz w:val="22"/>
          <w:szCs w:val="22"/>
        </w:rPr>
        <w:t xml:space="preserve"> </w:t>
      </w:r>
      <w:r w:rsidR="00AD3143" w:rsidRPr="006068E1">
        <w:rPr>
          <w:sz w:val="22"/>
          <w:szCs w:val="22"/>
        </w:rPr>
        <w:t>[PMID:</w:t>
      </w:r>
      <w:r w:rsidR="00AD3143" w:rsidRPr="006068E1">
        <w:rPr>
          <w:color w:val="303556"/>
          <w:sz w:val="22"/>
          <w:szCs w:val="22"/>
        </w:rPr>
        <w:t xml:space="preserve"> </w:t>
      </w:r>
      <w:r w:rsidR="00AD3143" w:rsidRPr="006068E1">
        <w:rPr>
          <w:color w:val="000000"/>
          <w:sz w:val="22"/>
          <w:szCs w:val="22"/>
        </w:rPr>
        <w:t>28168581]</w:t>
      </w:r>
      <w:r w:rsidR="00BA068E" w:rsidRPr="006068E1">
        <w:rPr>
          <w:color w:val="000000"/>
          <w:sz w:val="22"/>
          <w:szCs w:val="22"/>
        </w:rPr>
        <w:t xml:space="preserve"> </w:t>
      </w:r>
    </w:p>
    <w:p w14:paraId="621EE46D" w14:textId="77777777" w:rsidR="008D318C" w:rsidRDefault="008D318C" w:rsidP="00D72218">
      <w:pPr>
        <w:pStyle w:val="NoSpacing"/>
        <w:rPr>
          <w:rFonts w:ascii="Times New Roman" w:eastAsia="Times New Roman" w:hAnsi="Times New Roman"/>
          <w:lang w:eastAsia="it-IT"/>
        </w:rPr>
      </w:pPr>
    </w:p>
    <w:p w14:paraId="08774801" w14:textId="454E43DF" w:rsidR="00782DEB" w:rsidRDefault="00836684" w:rsidP="003D5354">
      <w:pPr>
        <w:pStyle w:val="NoSpacing"/>
        <w:ind w:left="720" w:hanging="720"/>
        <w:rPr>
          <w:rFonts w:ascii="Times New Roman" w:hAnsi="Times New Roman"/>
        </w:rPr>
      </w:pPr>
      <w:r w:rsidRPr="00782DEB">
        <w:rPr>
          <w:rFonts w:ascii="Times New Roman" w:eastAsia="Times New Roman" w:hAnsi="Times New Roman"/>
          <w:lang w:eastAsia="it-IT"/>
        </w:rPr>
        <w:t>Chirico, A., Lucidi, F., Alivernini, F., Merluzzi</w:t>
      </w:r>
      <w:r w:rsidR="00587BEB">
        <w:rPr>
          <w:rFonts w:ascii="Times New Roman" w:eastAsia="Times New Roman" w:hAnsi="Times New Roman"/>
          <w:lang w:eastAsia="it-IT"/>
        </w:rPr>
        <w:t>, T.V., &amp; Giordano, A. (2017</w:t>
      </w:r>
      <w:r w:rsidRPr="00782DEB">
        <w:rPr>
          <w:rFonts w:ascii="Times New Roman" w:eastAsia="Times New Roman" w:hAnsi="Times New Roman"/>
          <w:lang w:eastAsia="it-IT"/>
        </w:rPr>
        <w:t xml:space="preserve">). A meta-analytic review of the relationship of cancer coping self-efficacy with distress and quality of life. </w:t>
      </w:r>
      <w:r w:rsidR="00782DEB" w:rsidRPr="00782DEB">
        <w:rPr>
          <w:rFonts w:ascii="Times New Roman" w:hAnsi="Times New Roman"/>
          <w:i/>
          <w:iCs/>
        </w:rPr>
        <w:t>Oncotarget</w:t>
      </w:r>
      <w:r w:rsidR="00782DEB" w:rsidRPr="00782DEB">
        <w:rPr>
          <w:rFonts w:ascii="Times New Roman" w:hAnsi="Times New Roman"/>
          <w:iCs/>
        </w:rPr>
        <w:t xml:space="preserve">, </w:t>
      </w:r>
      <w:r w:rsidR="00782DEB" w:rsidRPr="00782DEB">
        <w:rPr>
          <w:rFonts w:ascii="Times New Roman" w:hAnsi="Times New Roman"/>
        </w:rPr>
        <w:t>doi: 10.18632/oncotarget.15758</w:t>
      </w:r>
    </w:p>
    <w:p w14:paraId="01708AB7" w14:textId="77777777" w:rsidR="00384C83" w:rsidRPr="005139A5" w:rsidRDefault="00384C83" w:rsidP="003D5354">
      <w:pPr>
        <w:pStyle w:val="NoSpacing"/>
        <w:ind w:left="720" w:hanging="720"/>
        <w:rPr>
          <w:rFonts w:ascii="Times New Roman" w:hAnsi="Times New Roman"/>
        </w:rPr>
      </w:pPr>
    </w:p>
    <w:p w14:paraId="42B7FC82" w14:textId="3C1728F2" w:rsidR="00EB7A81" w:rsidRDefault="00782DEB" w:rsidP="00BA068E">
      <w:pPr>
        <w:pStyle w:val="NoSpacing"/>
        <w:ind w:left="720" w:hanging="720"/>
        <w:rPr>
          <w:rStyle w:val="Hyperlink"/>
          <w:rFonts w:ascii="Times New Roman" w:hAnsi="Times New Roman"/>
        </w:rPr>
      </w:pPr>
      <w:r w:rsidRPr="00782DEB">
        <w:rPr>
          <w:rFonts w:ascii="Times New Roman" w:hAnsi="Times New Roman"/>
        </w:rPr>
        <w:t xml:space="preserve">Chirico, A., Serpentini, S., Merluzzi, T., Mallia , L., Del Bianco, P., Martino, R., Trentin, L., Bucci, E., Capovilla, E., Lucidi, F., Botti, G., &amp; Giordano, A. (2017). Self-efficacy for coping moderates the effects of distress on quality of life in palliative cancer care. </w:t>
      </w:r>
      <w:r w:rsidRPr="00782DEB">
        <w:rPr>
          <w:rFonts w:ascii="Times New Roman" w:hAnsi="Times New Roman"/>
          <w:i/>
          <w:iCs/>
        </w:rPr>
        <w:t>Anticancer Research</w:t>
      </w:r>
      <w:r w:rsidRPr="00782DEB">
        <w:rPr>
          <w:rFonts w:ascii="Times New Roman" w:hAnsi="Times New Roman"/>
          <w:i/>
        </w:rPr>
        <w:t xml:space="preserve">, </w:t>
      </w:r>
      <w:r w:rsidRPr="00782DEB">
        <w:rPr>
          <w:rFonts w:ascii="Times New Roman" w:hAnsi="Times New Roman"/>
          <w:i/>
          <w:iCs/>
        </w:rPr>
        <w:t>37</w:t>
      </w:r>
      <w:r w:rsidRPr="00782DEB">
        <w:rPr>
          <w:rFonts w:ascii="Times New Roman" w:hAnsi="Times New Roman"/>
          <w:i/>
        </w:rPr>
        <w:t>,</w:t>
      </w:r>
      <w:r w:rsidRPr="00782DEB">
        <w:rPr>
          <w:rFonts w:ascii="Times New Roman" w:hAnsi="Times New Roman"/>
        </w:rPr>
        <w:t xml:space="preserve"> 1609</w:t>
      </w:r>
      <w:r w:rsidR="004F709D">
        <w:rPr>
          <w:rFonts w:ascii="Times New Roman" w:hAnsi="Times New Roman"/>
        </w:rPr>
        <w:t xml:space="preserve">-1615 </w:t>
      </w:r>
      <w:r w:rsidRPr="00782DEB">
        <w:rPr>
          <w:rFonts w:ascii="Times New Roman" w:hAnsi="Times New Roman"/>
        </w:rPr>
        <w:t xml:space="preserve">doi:10.21873/anticanres.11491 </w:t>
      </w:r>
      <w:hyperlink r:id="rId11" w:history="1">
        <w:r w:rsidR="00EB7A81" w:rsidRPr="005E7C6A">
          <w:rPr>
            <w:rStyle w:val="Hyperlink"/>
            <w:rFonts w:ascii="Times New Roman" w:hAnsi="Times New Roman"/>
          </w:rPr>
          <w:t>http://ar.iiarjournals.org/content/37/4/1609.full.pdf+html</w:t>
        </w:r>
      </w:hyperlink>
    </w:p>
    <w:p w14:paraId="668E89DE" w14:textId="77777777" w:rsidR="003D5354" w:rsidRPr="005139A5" w:rsidRDefault="003D5354" w:rsidP="00BA068E">
      <w:pPr>
        <w:pStyle w:val="NoSpacing"/>
        <w:ind w:left="720" w:hanging="720"/>
        <w:rPr>
          <w:rFonts w:ascii="Times New Roman" w:hAnsi="Times New Roman"/>
        </w:rPr>
      </w:pPr>
    </w:p>
    <w:p w14:paraId="70463BF5" w14:textId="1D15893A" w:rsidR="00D72218" w:rsidRPr="00D72218" w:rsidRDefault="00053674" w:rsidP="00D72218">
      <w:pPr>
        <w:pStyle w:val="NoSpacing"/>
        <w:ind w:left="720" w:hanging="720"/>
        <w:rPr>
          <w:rFonts w:ascii="Times New Roman" w:hAnsi="Times New Roman"/>
          <w:i/>
        </w:rPr>
      </w:pPr>
      <w:r w:rsidRPr="00053674">
        <w:rPr>
          <w:rFonts w:ascii="Times New Roman" w:hAnsi="Times New Roman"/>
          <w:color w:val="534756"/>
          <w:shd w:val="clear" w:color="auto" w:fill="FFFFFF"/>
        </w:rPr>
        <w:t>Salsman, J.M., Pustejovsky, J.E., Park, C.E., Sherman, A.C., Merluzzi, T.V. Danhauer, S.C.,</w:t>
      </w:r>
      <w:r w:rsidR="00D72218">
        <w:rPr>
          <w:rFonts w:ascii="Times New Roman" w:hAnsi="Times New Roman"/>
          <w:color w:val="534756"/>
          <w:shd w:val="clear" w:color="auto" w:fill="FFFFFF"/>
        </w:rPr>
        <w:t xml:space="preserve"> Jim, H.S.L., &amp; Fitchett, G. (2016</w:t>
      </w:r>
      <w:r w:rsidR="00384C83">
        <w:rPr>
          <w:rFonts w:ascii="Times New Roman" w:hAnsi="Times New Roman"/>
          <w:color w:val="534756"/>
          <w:shd w:val="clear" w:color="auto" w:fill="FFFFFF"/>
        </w:rPr>
        <w:t xml:space="preserve">). </w:t>
      </w:r>
      <w:r w:rsidRPr="00053674">
        <w:rPr>
          <w:rFonts w:ascii="Times New Roman" w:hAnsi="Times New Roman"/>
          <w:color w:val="534756"/>
          <w:shd w:val="clear" w:color="auto" w:fill="FFFFFF"/>
        </w:rPr>
        <w:t>Reply to: The association between religion/spirituality and mental health in cancer. </w:t>
      </w:r>
      <w:r w:rsidRPr="00053674">
        <w:rPr>
          <w:rFonts w:ascii="Times New Roman" w:hAnsi="Times New Roman"/>
          <w:i/>
          <w:iCs/>
          <w:color w:val="534756"/>
          <w:shd w:val="clear" w:color="auto" w:fill="FFFFFF"/>
        </w:rPr>
        <w:t>Cancer</w:t>
      </w:r>
      <w:r w:rsidR="000C2F84">
        <w:rPr>
          <w:rFonts w:ascii="Times New Roman" w:hAnsi="Times New Roman"/>
          <w:i/>
          <w:iCs/>
          <w:color w:val="534756"/>
          <w:shd w:val="clear" w:color="auto" w:fill="FFFFFF"/>
        </w:rPr>
        <w:t xml:space="preserve">, </w:t>
      </w:r>
      <w:r w:rsidR="00D72218">
        <w:rPr>
          <w:rFonts w:ascii="Times New Roman" w:hAnsi="Times New Roman"/>
          <w:i/>
          <w:iCs/>
          <w:color w:val="534756"/>
          <w:shd w:val="clear" w:color="auto" w:fill="FFFFFF"/>
        </w:rPr>
        <w:t xml:space="preserve">122, </w:t>
      </w:r>
      <w:r w:rsidR="00D72218">
        <w:rPr>
          <w:rFonts w:ascii="Times New Roman" w:hAnsi="Times New Roman"/>
          <w:iCs/>
          <w:color w:val="534756"/>
          <w:shd w:val="clear" w:color="auto" w:fill="FFFFFF"/>
        </w:rPr>
        <w:t>2441-2</w:t>
      </w:r>
      <w:r w:rsidR="00D72218" w:rsidRPr="00D72218">
        <w:rPr>
          <w:rFonts w:ascii="Times New Roman" w:hAnsi="Times New Roman"/>
          <w:iCs/>
          <w:color w:val="534756"/>
          <w:shd w:val="clear" w:color="auto" w:fill="FFFFFF"/>
        </w:rPr>
        <w:t>. [</w:t>
      </w:r>
      <w:r w:rsidR="00D72218" w:rsidRPr="00D72218">
        <w:rPr>
          <w:rFonts w:ascii="Times New Roman" w:hAnsi="Times New Roman"/>
          <w:color w:val="575757"/>
        </w:rPr>
        <w:t>PMID:  27197776</w:t>
      </w:r>
      <w:r w:rsidR="00D72218">
        <w:rPr>
          <w:rFonts w:ascii="Times New Roman" w:hAnsi="Times New Roman"/>
          <w:color w:val="575757"/>
        </w:rPr>
        <w:t>]</w:t>
      </w:r>
    </w:p>
    <w:p w14:paraId="047AC034" w14:textId="77777777" w:rsidR="00836684" w:rsidRPr="00690E25" w:rsidRDefault="00836684" w:rsidP="00D72218">
      <w:pPr>
        <w:pStyle w:val="NoSpacing"/>
        <w:rPr>
          <w:rFonts w:ascii="Times New Roman" w:hAnsi="Times New Roman"/>
        </w:rPr>
      </w:pPr>
    </w:p>
    <w:p w14:paraId="79D9A290" w14:textId="00C1BFC8" w:rsidR="00073697" w:rsidRDefault="00073697" w:rsidP="00836684">
      <w:pPr>
        <w:shd w:val="clear" w:color="auto" w:fill="FFFFFF"/>
        <w:spacing w:line="231" w:lineRule="atLeast"/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 xml:space="preserve">Merluzzi, T.V., Philip, E.J., Yang, M., </w:t>
      </w:r>
      <w:r w:rsidR="00450D1F" w:rsidRPr="00CF587B">
        <w:rPr>
          <w:sz w:val="22"/>
          <w:szCs w:val="22"/>
        </w:rPr>
        <w:t xml:space="preserve">&amp; </w:t>
      </w:r>
      <w:r w:rsidRPr="00CF587B">
        <w:rPr>
          <w:sz w:val="22"/>
          <w:szCs w:val="22"/>
        </w:rPr>
        <w:t>Heitzmann, C.A. (</w:t>
      </w:r>
      <w:r w:rsidR="00650333" w:rsidRPr="00CF587B">
        <w:rPr>
          <w:sz w:val="22"/>
          <w:szCs w:val="22"/>
        </w:rPr>
        <w:t>2016</w:t>
      </w:r>
      <w:r w:rsidRPr="00CF587B">
        <w:rPr>
          <w:sz w:val="22"/>
          <w:szCs w:val="22"/>
        </w:rPr>
        <w:t xml:space="preserve">). Matching of received social support with need for support in adjusting to cancer and cancer survivorship. </w:t>
      </w:r>
      <w:r w:rsidRPr="00CF587B">
        <w:rPr>
          <w:i/>
          <w:sz w:val="22"/>
          <w:szCs w:val="22"/>
        </w:rPr>
        <w:t>Psycho-Oncology</w:t>
      </w:r>
      <w:r w:rsidR="00650333" w:rsidRPr="00CF587B">
        <w:rPr>
          <w:i/>
          <w:sz w:val="22"/>
          <w:szCs w:val="22"/>
        </w:rPr>
        <w:t xml:space="preserve">, 25, </w:t>
      </w:r>
      <w:r w:rsidR="00650333" w:rsidRPr="00CF587B">
        <w:rPr>
          <w:sz w:val="22"/>
          <w:szCs w:val="22"/>
        </w:rPr>
        <w:t xml:space="preserve">684-690. </w:t>
      </w:r>
      <w:r w:rsidRPr="00CF587B">
        <w:rPr>
          <w:i/>
          <w:sz w:val="22"/>
          <w:szCs w:val="22"/>
        </w:rPr>
        <w:t xml:space="preserve">  </w:t>
      </w:r>
      <w:r w:rsidRPr="00CF587B">
        <w:rPr>
          <w:sz w:val="22"/>
          <w:szCs w:val="22"/>
        </w:rPr>
        <w:t>[PMID: 26126444]</w:t>
      </w:r>
    </w:p>
    <w:p w14:paraId="318A8D79" w14:textId="77777777" w:rsidR="00AD3143" w:rsidRPr="00CF587B" w:rsidRDefault="00AD3143" w:rsidP="00836684">
      <w:pPr>
        <w:shd w:val="clear" w:color="auto" w:fill="FFFFFF"/>
        <w:spacing w:line="231" w:lineRule="atLeast"/>
        <w:ind w:left="720" w:hanging="720"/>
        <w:rPr>
          <w:sz w:val="22"/>
          <w:szCs w:val="22"/>
        </w:rPr>
      </w:pPr>
    </w:p>
    <w:p w14:paraId="5DC7C03F" w14:textId="269A561D" w:rsidR="00450D1F" w:rsidRPr="00CF587B" w:rsidRDefault="00450D1F" w:rsidP="00450D1F">
      <w:pPr>
        <w:pStyle w:val="NoSpacing"/>
        <w:ind w:left="900" w:hanging="900"/>
        <w:rPr>
          <w:rFonts w:ascii="Times New Roman" w:hAnsi="Times New Roman"/>
        </w:rPr>
      </w:pPr>
      <w:r w:rsidRPr="00CF587B">
        <w:rPr>
          <w:rFonts w:ascii="Times New Roman" w:hAnsi="Times New Roman"/>
        </w:rPr>
        <w:t xml:space="preserve">Serpentini, S., Capovilla, E., &amp; Merluzzi, T.V. (2016). </w:t>
      </w:r>
      <w:r w:rsidRPr="00CF587B">
        <w:rPr>
          <w:rFonts w:ascii="Times New Roman" w:hAnsi="Times New Roman"/>
          <w:i/>
        </w:rPr>
        <w:t>La</w:t>
      </w:r>
      <w:r w:rsidR="00857EE5">
        <w:rPr>
          <w:rFonts w:ascii="Times New Roman" w:hAnsi="Times New Roman"/>
          <w:i/>
        </w:rPr>
        <w:t>sciare andare: Potenzialita di a</w:t>
      </w:r>
      <w:r w:rsidRPr="00CF587B">
        <w:rPr>
          <w:rFonts w:ascii="Times New Roman" w:hAnsi="Times New Roman"/>
          <w:i/>
        </w:rPr>
        <w:t xml:space="preserve">pplicazione in psiconcologia e nelle cure palliative.  (“Letting go”: Potential application in psycho-oncology and palliative care). </w:t>
      </w:r>
      <w:r w:rsidRPr="00CF587B">
        <w:rPr>
          <w:rFonts w:ascii="Times New Roman" w:hAnsi="Times New Roman"/>
        </w:rPr>
        <w:t>Mosciano, S.A., Italy: Artemia Edizioni.</w:t>
      </w:r>
    </w:p>
    <w:p w14:paraId="1FB3E671" w14:textId="77777777" w:rsidR="000660FB" w:rsidRPr="00CF587B" w:rsidRDefault="000660FB" w:rsidP="00073697">
      <w:pPr>
        <w:pStyle w:val="NoSpacing"/>
        <w:rPr>
          <w:rFonts w:ascii="Times New Roman" w:hAnsi="Times New Roman"/>
          <w:u w:val="single"/>
        </w:rPr>
      </w:pPr>
    </w:p>
    <w:p w14:paraId="0F4330CD" w14:textId="54915AF8" w:rsidR="000660FB" w:rsidRPr="00CF587B" w:rsidRDefault="000660FB" w:rsidP="000660FB">
      <w:pPr>
        <w:pStyle w:val="NoSpacing"/>
        <w:ind w:left="720" w:hanging="720"/>
        <w:rPr>
          <w:rFonts w:ascii="Times New Roman" w:hAnsi="Times New Roman"/>
        </w:rPr>
      </w:pPr>
      <w:r w:rsidRPr="00CF587B">
        <w:rPr>
          <w:rFonts w:ascii="Times New Roman" w:hAnsi="Times New Roman"/>
          <w:u w:val="single"/>
        </w:rPr>
        <w:t>Philip, E.J.</w:t>
      </w:r>
      <w:r w:rsidRPr="00CF587B">
        <w:rPr>
          <w:rFonts w:ascii="Times New Roman" w:hAnsi="Times New Roman"/>
        </w:rPr>
        <w:t xml:space="preserve"> &amp; Merluzzi, T.V. (</w:t>
      </w:r>
      <w:r w:rsidR="0092605F" w:rsidRPr="00CF587B">
        <w:rPr>
          <w:rFonts w:ascii="Times New Roman" w:hAnsi="Times New Roman"/>
        </w:rPr>
        <w:t>2016</w:t>
      </w:r>
      <w:r w:rsidRPr="00CF587B">
        <w:rPr>
          <w:rFonts w:ascii="Times New Roman" w:hAnsi="Times New Roman"/>
        </w:rPr>
        <w:t xml:space="preserve">). Symptom burden and psychosocial stressors in post-treatment cancer survivors: Desire for support and challenges in identifying individuals in need. </w:t>
      </w:r>
      <w:r w:rsidRPr="00CF587B">
        <w:rPr>
          <w:rFonts w:ascii="Times New Roman" w:hAnsi="Times New Roman"/>
          <w:i/>
        </w:rPr>
        <w:t>J</w:t>
      </w:r>
      <w:r w:rsidR="0092605F" w:rsidRPr="00CF587B">
        <w:rPr>
          <w:rFonts w:ascii="Times New Roman" w:hAnsi="Times New Roman"/>
          <w:i/>
        </w:rPr>
        <w:t xml:space="preserve">ournal of Psychosocial Oncology, 34, </w:t>
      </w:r>
      <w:r w:rsidR="0092605F" w:rsidRPr="00CF587B">
        <w:rPr>
          <w:rFonts w:ascii="Times New Roman" w:hAnsi="Times New Roman"/>
        </w:rPr>
        <w:t>223-239.</w:t>
      </w:r>
    </w:p>
    <w:p w14:paraId="45867214" w14:textId="77777777" w:rsidR="00572853" w:rsidRPr="00CF587B" w:rsidRDefault="00572853" w:rsidP="000660FB">
      <w:pPr>
        <w:pStyle w:val="NoSpacing"/>
        <w:ind w:left="720" w:hanging="720"/>
        <w:rPr>
          <w:rFonts w:ascii="Times New Roman" w:hAnsi="Times New Roman"/>
        </w:rPr>
      </w:pPr>
    </w:p>
    <w:p w14:paraId="28C611B8" w14:textId="39BCC53F" w:rsidR="00F85CD6" w:rsidRDefault="009F697B" w:rsidP="000660FB">
      <w:pPr>
        <w:ind w:left="720" w:hanging="720"/>
        <w:rPr>
          <w:color w:val="000000"/>
          <w:sz w:val="22"/>
          <w:szCs w:val="22"/>
          <w:shd w:val="clear" w:color="auto" w:fill="FFFFFF"/>
        </w:rPr>
      </w:pPr>
      <w:r w:rsidRPr="00CF587B">
        <w:rPr>
          <w:sz w:val="22"/>
          <w:szCs w:val="22"/>
        </w:rPr>
        <w:t xml:space="preserve">Chirico, A., </w:t>
      </w:r>
      <w:r w:rsidRPr="00CF587B">
        <w:rPr>
          <w:sz w:val="22"/>
          <w:szCs w:val="22"/>
          <w:lang w:val="it-IT"/>
        </w:rPr>
        <w:t xml:space="preserve">Lucidi, F., Mallia, L., </w:t>
      </w:r>
      <w:r w:rsidRPr="00CF587B">
        <w:rPr>
          <w:sz w:val="22"/>
          <w:szCs w:val="22"/>
        </w:rPr>
        <w:t>D’Aiuto, M. &amp; Merluzzi, T.V. (</w:t>
      </w:r>
      <w:r w:rsidR="001F3938" w:rsidRPr="00CF587B">
        <w:rPr>
          <w:sz w:val="22"/>
          <w:szCs w:val="22"/>
        </w:rPr>
        <w:t>2015</w:t>
      </w:r>
      <w:r w:rsidRPr="00CF587B">
        <w:rPr>
          <w:sz w:val="22"/>
          <w:szCs w:val="22"/>
        </w:rPr>
        <w:t xml:space="preserve">). Indicators of distress in newly diagnosed breast cancer patients. </w:t>
      </w:r>
      <w:r w:rsidR="001F3938" w:rsidRPr="00CF587B">
        <w:rPr>
          <w:i/>
          <w:sz w:val="22"/>
          <w:szCs w:val="22"/>
        </w:rPr>
        <w:t>PeerJ</w:t>
      </w:r>
      <w:r w:rsidR="005F5FC1" w:rsidRPr="00CF587B">
        <w:rPr>
          <w:sz w:val="22"/>
          <w:szCs w:val="22"/>
        </w:rPr>
        <w:t xml:space="preserve">, </w:t>
      </w:r>
      <w:r w:rsidR="001F3938" w:rsidRPr="00CF587B">
        <w:rPr>
          <w:i/>
          <w:color w:val="000000"/>
          <w:sz w:val="22"/>
          <w:szCs w:val="22"/>
          <w:shd w:val="clear" w:color="auto" w:fill="FFFFFF"/>
        </w:rPr>
        <w:t>21</w:t>
      </w:r>
      <w:r w:rsidR="005F5FC1" w:rsidRPr="00CF587B">
        <w:rPr>
          <w:color w:val="000000"/>
          <w:sz w:val="22"/>
          <w:szCs w:val="22"/>
          <w:shd w:val="clear" w:color="auto" w:fill="FFFFFF"/>
        </w:rPr>
        <w:t xml:space="preserve">, </w:t>
      </w:r>
      <w:r w:rsidR="001F3938" w:rsidRPr="00CF587B">
        <w:rPr>
          <w:color w:val="000000"/>
          <w:sz w:val="22"/>
          <w:szCs w:val="22"/>
          <w:shd w:val="clear" w:color="auto" w:fill="FFFFFF"/>
        </w:rPr>
        <w:t>e1107.</w:t>
      </w:r>
      <w:r w:rsidR="005F5FC1" w:rsidRPr="00CF587B">
        <w:rPr>
          <w:color w:val="000000"/>
          <w:sz w:val="22"/>
          <w:szCs w:val="22"/>
          <w:shd w:val="clear" w:color="auto" w:fill="FFFFFF"/>
        </w:rPr>
        <w:t xml:space="preserve"> doi: 10.7717/peerj.1107.</w:t>
      </w:r>
      <w:r w:rsidR="001F3938" w:rsidRPr="00CF587B">
        <w:rPr>
          <w:color w:val="000000"/>
          <w:sz w:val="22"/>
          <w:szCs w:val="22"/>
          <w:shd w:val="clear" w:color="auto" w:fill="FFFFFF"/>
        </w:rPr>
        <w:t>[PMID: 26244115]</w:t>
      </w:r>
      <w:r w:rsidR="0031492E">
        <w:rPr>
          <w:color w:val="000000"/>
          <w:sz w:val="22"/>
          <w:szCs w:val="22"/>
          <w:shd w:val="clear" w:color="auto" w:fill="FFFFFF"/>
        </w:rPr>
        <w:t xml:space="preserve"> </w:t>
      </w:r>
      <w:hyperlink r:id="rId12" w:history="1">
        <w:r w:rsidR="00BA068E" w:rsidRPr="005E7C6A">
          <w:rPr>
            <w:rStyle w:val="Hyperlink"/>
            <w:sz w:val="22"/>
            <w:szCs w:val="22"/>
            <w:shd w:val="clear" w:color="auto" w:fill="FFFFFF"/>
          </w:rPr>
          <w:t>https://peerj.com/articles/1107/</w:t>
        </w:r>
      </w:hyperlink>
    </w:p>
    <w:p w14:paraId="28A7897A" w14:textId="77777777" w:rsidR="00BA068E" w:rsidRDefault="00BA068E" w:rsidP="000660FB">
      <w:pPr>
        <w:ind w:left="720" w:hanging="720"/>
        <w:rPr>
          <w:color w:val="000000"/>
          <w:sz w:val="22"/>
          <w:szCs w:val="22"/>
          <w:shd w:val="clear" w:color="auto" w:fill="FFFFFF"/>
        </w:rPr>
      </w:pPr>
    </w:p>
    <w:p w14:paraId="3D3408D2" w14:textId="50B338C3" w:rsidR="001F3938" w:rsidRPr="00CF587B" w:rsidRDefault="000B306B" w:rsidP="0031492E">
      <w:pPr>
        <w:pStyle w:val="NoSpacing"/>
        <w:ind w:left="720" w:hanging="720"/>
        <w:rPr>
          <w:rFonts w:ascii="Times New Roman" w:hAnsi="Times New Roman"/>
          <w:b/>
          <w:bCs/>
          <w:i/>
        </w:rPr>
      </w:pPr>
      <w:r w:rsidRPr="00CF587B">
        <w:rPr>
          <w:rFonts w:ascii="Times New Roman" w:hAnsi="Times New Roman"/>
        </w:rPr>
        <w:t xml:space="preserve">Merluzzi, T.V., </w:t>
      </w:r>
      <w:r w:rsidR="00357A56" w:rsidRPr="00CF587B">
        <w:rPr>
          <w:rFonts w:ascii="Times New Roman" w:hAnsi="Times New Roman"/>
          <w:u w:val="single"/>
        </w:rPr>
        <w:t>Philip, E.J</w:t>
      </w:r>
      <w:r w:rsidR="0050149C" w:rsidRPr="00CF587B">
        <w:rPr>
          <w:rFonts w:ascii="Times New Roman" w:hAnsi="Times New Roman"/>
          <w:u w:val="single"/>
        </w:rPr>
        <w:t>.</w:t>
      </w:r>
      <w:r w:rsidR="0050149C" w:rsidRPr="00CF587B">
        <w:rPr>
          <w:rFonts w:ascii="Times New Roman" w:hAnsi="Times New Roman"/>
        </w:rPr>
        <w:t>, Zhang, Z</w:t>
      </w:r>
      <w:r w:rsidRPr="00CF587B">
        <w:rPr>
          <w:rFonts w:ascii="Times New Roman" w:hAnsi="Times New Roman"/>
        </w:rPr>
        <w:t xml:space="preserve">., &amp; </w:t>
      </w:r>
      <w:r w:rsidRPr="00CF587B">
        <w:rPr>
          <w:rFonts w:ascii="Times New Roman" w:hAnsi="Times New Roman"/>
          <w:u w:val="single"/>
        </w:rPr>
        <w:t>Sullivan, C</w:t>
      </w:r>
      <w:r w:rsidR="00357A56" w:rsidRPr="00CF587B">
        <w:rPr>
          <w:rFonts w:ascii="Times New Roman" w:hAnsi="Times New Roman"/>
        </w:rPr>
        <w:t>. (</w:t>
      </w:r>
      <w:r w:rsidR="0042730D" w:rsidRPr="00CF587B">
        <w:rPr>
          <w:rFonts w:ascii="Times New Roman" w:hAnsi="Times New Roman"/>
        </w:rPr>
        <w:t>2015</w:t>
      </w:r>
      <w:r w:rsidRPr="00CF587B">
        <w:rPr>
          <w:rFonts w:ascii="Times New Roman" w:hAnsi="Times New Roman"/>
        </w:rPr>
        <w:t xml:space="preserve">). Perceived discrimination, coping, and quality of life for African-American and Caucasian persons with cancer. </w:t>
      </w:r>
      <w:r w:rsidR="00357A56" w:rsidRPr="00CF587B">
        <w:rPr>
          <w:rFonts w:ascii="Times New Roman" w:hAnsi="Times New Roman"/>
          <w:i/>
        </w:rPr>
        <w:t>Cultural Diversity and Ethnic Minority Psychology</w:t>
      </w:r>
      <w:r w:rsidR="005F5FC1" w:rsidRPr="00CF587B">
        <w:rPr>
          <w:rFonts w:ascii="Times New Roman" w:hAnsi="Times New Roman"/>
          <w:i/>
        </w:rPr>
        <w:t xml:space="preserve">, </w:t>
      </w:r>
      <w:r w:rsidR="001F3938" w:rsidRPr="00CF587B">
        <w:rPr>
          <w:rFonts w:ascii="Times New Roman" w:hAnsi="Times New Roman"/>
          <w:i/>
          <w:color w:val="000000"/>
          <w:shd w:val="clear" w:color="auto" w:fill="FFFFFF"/>
        </w:rPr>
        <w:t>21</w:t>
      </w:r>
      <w:r w:rsidR="001F3938" w:rsidRPr="00CF587B">
        <w:rPr>
          <w:rFonts w:ascii="Times New Roman" w:hAnsi="Times New Roman"/>
          <w:color w:val="000000"/>
          <w:shd w:val="clear" w:color="auto" w:fill="FFFFFF"/>
        </w:rPr>
        <w:t>(3)</w:t>
      </w:r>
      <w:r w:rsidR="005F5FC1" w:rsidRPr="00CF587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1F3938" w:rsidRPr="00CF587B">
        <w:rPr>
          <w:rFonts w:ascii="Times New Roman" w:hAnsi="Times New Roman"/>
          <w:color w:val="000000"/>
          <w:shd w:val="clear" w:color="auto" w:fill="FFFFFF"/>
        </w:rPr>
        <w:t xml:space="preserve">337-44. doi: 10.1037/a0037543. </w:t>
      </w:r>
      <w:r w:rsidR="001F3938" w:rsidRPr="00CF587B">
        <w:rPr>
          <w:rFonts w:ascii="Times New Roman" w:hAnsi="Times New Roman"/>
        </w:rPr>
        <w:t>[PMID: 25090144]</w:t>
      </w:r>
    </w:p>
    <w:p w14:paraId="4598EC53" w14:textId="77777777" w:rsidR="001F3938" w:rsidRPr="00CF587B" w:rsidRDefault="001F3938" w:rsidP="000B306B">
      <w:pPr>
        <w:ind w:left="900" w:hanging="900"/>
        <w:rPr>
          <w:i/>
          <w:sz w:val="22"/>
          <w:szCs w:val="22"/>
        </w:rPr>
      </w:pPr>
    </w:p>
    <w:p w14:paraId="203DF4EB" w14:textId="2C9A064F" w:rsidR="005F5FC1" w:rsidRPr="00CF587B" w:rsidRDefault="00DE0926" w:rsidP="005F5FC1">
      <w:pPr>
        <w:shd w:val="clear" w:color="auto" w:fill="FFFFFF"/>
        <w:spacing w:line="252" w:lineRule="atLeast"/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>Salsman, J.M., Fitchett, G., Merluzzi, T.V., Sherman, A.C., &amp; Park, C.L. (</w:t>
      </w:r>
      <w:r w:rsidR="001F3938" w:rsidRPr="00CF587B">
        <w:rPr>
          <w:sz w:val="22"/>
          <w:szCs w:val="22"/>
        </w:rPr>
        <w:t>2015</w:t>
      </w:r>
      <w:r w:rsidRPr="00CF587B">
        <w:rPr>
          <w:sz w:val="22"/>
          <w:szCs w:val="22"/>
        </w:rPr>
        <w:t>). </w:t>
      </w:r>
      <w:r w:rsidRPr="00CF587B">
        <w:rPr>
          <w:iCs/>
          <w:sz w:val="22"/>
          <w:szCs w:val="22"/>
        </w:rPr>
        <w:t>Religion, spirituality, and health outcomes in cancer: A case for a meta-analytic investigation</w:t>
      </w:r>
      <w:r w:rsidRPr="00CF587B">
        <w:rPr>
          <w:i/>
          <w:iCs/>
          <w:sz w:val="22"/>
          <w:szCs w:val="22"/>
        </w:rPr>
        <w:t>.</w:t>
      </w:r>
      <w:r w:rsidRPr="00CF587B">
        <w:rPr>
          <w:sz w:val="22"/>
          <w:szCs w:val="22"/>
        </w:rPr>
        <w:t> </w:t>
      </w:r>
      <w:r w:rsidR="001F3938" w:rsidRPr="00CF587B">
        <w:rPr>
          <w:i/>
          <w:sz w:val="22"/>
          <w:szCs w:val="22"/>
        </w:rPr>
        <w:t xml:space="preserve">Cancer, 121, </w:t>
      </w:r>
      <w:r w:rsidR="005F5FC1" w:rsidRPr="00CF587B">
        <w:rPr>
          <w:sz w:val="22"/>
          <w:szCs w:val="22"/>
        </w:rPr>
        <w:t>3754-3759. [PMID: 26258400]</w:t>
      </w:r>
    </w:p>
    <w:p w14:paraId="7A13FF7A" w14:textId="77777777" w:rsidR="001F3938" w:rsidRPr="00CF587B" w:rsidRDefault="001F3938" w:rsidP="005F5FC1">
      <w:pPr>
        <w:shd w:val="clear" w:color="auto" w:fill="FFFFFF"/>
        <w:ind w:left="720" w:hanging="720"/>
        <w:rPr>
          <w:sz w:val="22"/>
          <w:szCs w:val="22"/>
        </w:rPr>
      </w:pPr>
    </w:p>
    <w:p w14:paraId="464C8FD1" w14:textId="79F35EE2" w:rsidR="005F5FC1" w:rsidRPr="00CF587B" w:rsidRDefault="001F3938" w:rsidP="005F5FC1">
      <w:pPr>
        <w:shd w:val="clear" w:color="auto" w:fill="FFFFFF"/>
        <w:spacing w:line="252" w:lineRule="atLeast"/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>Jim, H.S.L., Pustejovsky J., Park, C.L., Danhauer S.C., Sherman, A.C., Fitchett, G., Merluzzi, T.V., Munoz, A.R., George, L., Snyder, M.A., &amp; Salsman, J.M. (2015). </w:t>
      </w:r>
      <w:r w:rsidRPr="00CF587B">
        <w:rPr>
          <w:iCs/>
          <w:sz w:val="22"/>
          <w:szCs w:val="22"/>
        </w:rPr>
        <w:t>Religion, spirituality, and physical health in cancer patients: A meta-analysis.</w:t>
      </w:r>
      <w:r w:rsidRPr="00CF587B">
        <w:rPr>
          <w:sz w:val="22"/>
          <w:szCs w:val="22"/>
        </w:rPr>
        <w:t> </w:t>
      </w:r>
      <w:r w:rsidRPr="00CF587B">
        <w:rPr>
          <w:i/>
          <w:sz w:val="22"/>
          <w:szCs w:val="22"/>
        </w:rPr>
        <w:t xml:space="preserve">Cancer, 121, </w:t>
      </w:r>
      <w:r w:rsidRPr="00CF587B">
        <w:rPr>
          <w:sz w:val="22"/>
          <w:szCs w:val="22"/>
        </w:rPr>
        <w:t>3760-3768</w:t>
      </w:r>
      <w:r w:rsidRPr="00CF587B">
        <w:rPr>
          <w:i/>
          <w:sz w:val="22"/>
          <w:szCs w:val="22"/>
        </w:rPr>
        <w:t>.</w:t>
      </w:r>
      <w:r w:rsidRPr="00CF587B">
        <w:rPr>
          <w:sz w:val="22"/>
          <w:szCs w:val="22"/>
        </w:rPr>
        <w:t xml:space="preserve"> </w:t>
      </w:r>
      <w:r w:rsidR="005F5FC1" w:rsidRPr="00CF587B">
        <w:rPr>
          <w:sz w:val="22"/>
          <w:szCs w:val="22"/>
        </w:rPr>
        <w:t>[PMID: 26258868]</w:t>
      </w:r>
    </w:p>
    <w:p w14:paraId="7010B0D8" w14:textId="77777777" w:rsidR="00EB607C" w:rsidRPr="00CF587B" w:rsidRDefault="00EB607C" w:rsidP="005F5FC1">
      <w:pPr>
        <w:ind w:left="720" w:hanging="720"/>
        <w:rPr>
          <w:i/>
          <w:sz w:val="22"/>
          <w:szCs w:val="22"/>
        </w:rPr>
      </w:pPr>
    </w:p>
    <w:p w14:paraId="07058505" w14:textId="77777777" w:rsidR="0026001F" w:rsidRPr="00CF587B" w:rsidRDefault="00EB607C" w:rsidP="0026001F">
      <w:pPr>
        <w:shd w:val="clear" w:color="auto" w:fill="FFFFFF"/>
        <w:spacing w:line="252" w:lineRule="atLeast"/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>Salsman, J.M., Pustejovsky, J.E., Jim, H.S.L., Munoz, A.R., Merluzzi, T.V., George, L., Park, C.L., Danhauer, S.C., Sherman, A.C., Snyder, M.A., &amp; Fitchett, G. (</w:t>
      </w:r>
      <w:r w:rsidR="001F3938" w:rsidRPr="00CF587B">
        <w:rPr>
          <w:sz w:val="22"/>
          <w:szCs w:val="22"/>
        </w:rPr>
        <w:t>2015</w:t>
      </w:r>
      <w:r w:rsidRPr="00CF587B">
        <w:rPr>
          <w:sz w:val="22"/>
          <w:szCs w:val="22"/>
        </w:rPr>
        <w:t>). </w:t>
      </w:r>
      <w:r w:rsidRPr="00CF587B">
        <w:rPr>
          <w:iCs/>
          <w:sz w:val="22"/>
          <w:szCs w:val="22"/>
        </w:rPr>
        <w:t>A meta-analytic approach to examine the relationship between religion/spirituality and mental health in cancer.</w:t>
      </w:r>
      <w:r w:rsidRPr="00CF587B">
        <w:rPr>
          <w:sz w:val="22"/>
          <w:szCs w:val="22"/>
        </w:rPr>
        <w:t> </w:t>
      </w:r>
      <w:r w:rsidRPr="00CF587B">
        <w:rPr>
          <w:i/>
          <w:sz w:val="22"/>
          <w:szCs w:val="22"/>
        </w:rPr>
        <w:t>Cancer</w:t>
      </w:r>
      <w:r w:rsidR="001F3938" w:rsidRPr="00CF587B">
        <w:rPr>
          <w:i/>
          <w:sz w:val="22"/>
          <w:szCs w:val="22"/>
        </w:rPr>
        <w:t xml:space="preserve">, 121, </w:t>
      </w:r>
      <w:r w:rsidR="001F3938" w:rsidRPr="00CF587B">
        <w:rPr>
          <w:sz w:val="22"/>
          <w:szCs w:val="22"/>
        </w:rPr>
        <w:t>3769-3778.</w:t>
      </w:r>
      <w:r w:rsidR="005F5FC1" w:rsidRPr="00CF587B">
        <w:rPr>
          <w:sz w:val="22"/>
          <w:szCs w:val="22"/>
        </w:rPr>
        <w:t xml:space="preserve"> [PMID: 26258536]</w:t>
      </w:r>
    </w:p>
    <w:p w14:paraId="04CF9632" w14:textId="77777777" w:rsidR="00EB607C" w:rsidRPr="00CF587B" w:rsidRDefault="00EB607C" w:rsidP="00035961">
      <w:pPr>
        <w:shd w:val="clear" w:color="auto" w:fill="FFFFFF"/>
        <w:rPr>
          <w:sz w:val="22"/>
          <w:szCs w:val="22"/>
        </w:rPr>
      </w:pPr>
    </w:p>
    <w:p w14:paraId="7F31DFB6" w14:textId="3CBD0B03" w:rsidR="00EB607C" w:rsidRPr="00CF587B" w:rsidRDefault="00EB607C" w:rsidP="005F5FC1">
      <w:pPr>
        <w:shd w:val="clear" w:color="auto" w:fill="FFFFFF"/>
        <w:spacing w:line="252" w:lineRule="atLeast"/>
        <w:ind w:left="720" w:hanging="720"/>
        <w:rPr>
          <w:i/>
          <w:sz w:val="22"/>
          <w:szCs w:val="22"/>
        </w:rPr>
      </w:pPr>
      <w:r w:rsidRPr="00CF587B">
        <w:rPr>
          <w:sz w:val="22"/>
          <w:szCs w:val="22"/>
        </w:rPr>
        <w:t>Sherman, A.C., Merluzzi, T.V., Pustejovsky, J.E., Park, C.L., George, L., Fitchett, G., Jim, H.S.L., Munoz, A.R., Danhauer, S.C., Snyder, M.A., &amp; Salsman, J.M. (</w:t>
      </w:r>
      <w:r w:rsidR="001F3938" w:rsidRPr="00CF587B">
        <w:rPr>
          <w:sz w:val="22"/>
          <w:szCs w:val="22"/>
        </w:rPr>
        <w:t>2015</w:t>
      </w:r>
      <w:r w:rsidRPr="00CF587B">
        <w:rPr>
          <w:sz w:val="22"/>
          <w:szCs w:val="22"/>
        </w:rPr>
        <w:t>). </w:t>
      </w:r>
      <w:r w:rsidRPr="00CF587B">
        <w:rPr>
          <w:iCs/>
          <w:sz w:val="22"/>
          <w:szCs w:val="22"/>
        </w:rPr>
        <w:t>A meta-analytic review of religious or spiritual involvement and social health among cancer patients.</w:t>
      </w:r>
      <w:r w:rsidRPr="00CF587B">
        <w:rPr>
          <w:sz w:val="22"/>
          <w:szCs w:val="22"/>
        </w:rPr>
        <w:t xml:space="preserve">  </w:t>
      </w:r>
      <w:r w:rsidRPr="00CF587B">
        <w:rPr>
          <w:i/>
          <w:sz w:val="22"/>
          <w:szCs w:val="22"/>
        </w:rPr>
        <w:t>Cancer</w:t>
      </w:r>
      <w:r w:rsidR="001F3938" w:rsidRPr="00CF587B">
        <w:rPr>
          <w:i/>
          <w:sz w:val="22"/>
          <w:szCs w:val="22"/>
        </w:rPr>
        <w:t xml:space="preserve">, 121, </w:t>
      </w:r>
      <w:r w:rsidR="001F3938" w:rsidRPr="00CF587B">
        <w:rPr>
          <w:sz w:val="22"/>
          <w:szCs w:val="22"/>
        </w:rPr>
        <w:t>3779-3788.</w:t>
      </w:r>
      <w:r w:rsidR="005F5FC1" w:rsidRPr="00CF587B">
        <w:rPr>
          <w:sz w:val="22"/>
          <w:szCs w:val="22"/>
        </w:rPr>
        <w:t xml:space="preserve"> [PMID: 26258730]</w:t>
      </w:r>
    </w:p>
    <w:p w14:paraId="3078E3A4" w14:textId="77777777" w:rsidR="00540574" w:rsidRPr="00CF587B" w:rsidRDefault="00540574" w:rsidP="005F5FC1">
      <w:pPr>
        <w:shd w:val="clear" w:color="auto" w:fill="FFFFFF"/>
        <w:ind w:left="720" w:hanging="720"/>
        <w:rPr>
          <w:sz w:val="22"/>
          <w:szCs w:val="22"/>
        </w:rPr>
      </w:pPr>
    </w:p>
    <w:p w14:paraId="4E67FA1E" w14:textId="3B5C4B8E" w:rsidR="00A735ED" w:rsidRPr="00CF587B" w:rsidRDefault="00A735ED" w:rsidP="005F5FC1">
      <w:pPr>
        <w:shd w:val="clear" w:color="auto" w:fill="FFFFFF"/>
        <w:ind w:left="720" w:hanging="720"/>
        <w:rPr>
          <w:sz w:val="22"/>
          <w:szCs w:val="22"/>
        </w:rPr>
      </w:pPr>
      <w:r w:rsidRPr="00CF587B">
        <w:rPr>
          <w:sz w:val="22"/>
          <w:szCs w:val="22"/>
          <w:u w:val="single"/>
        </w:rPr>
        <w:t>Philip, E.</w:t>
      </w:r>
      <w:r w:rsidRPr="00CF587B">
        <w:rPr>
          <w:sz w:val="22"/>
          <w:szCs w:val="22"/>
        </w:rPr>
        <w:t xml:space="preserve"> J., Merluzzi, T. V., Zhang, Z., &amp; </w:t>
      </w:r>
      <w:r w:rsidRPr="00CF587B">
        <w:rPr>
          <w:sz w:val="22"/>
          <w:szCs w:val="22"/>
          <w:u w:val="single"/>
        </w:rPr>
        <w:t>Heitzmann, C. A</w:t>
      </w:r>
      <w:r w:rsidR="00887D28" w:rsidRPr="00CF587B">
        <w:rPr>
          <w:sz w:val="22"/>
          <w:szCs w:val="22"/>
        </w:rPr>
        <w:t>. (2013</w:t>
      </w:r>
      <w:r w:rsidRPr="00CF587B">
        <w:rPr>
          <w:sz w:val="22"/>
          <w:szCs w:val="22"/>
        </w:rPr>
        <w:t>)</w:t>
      </w:r>
      <w:r w:rsidR="00A13E7B" w:rsidRPr="00CF587B">
        <w:rPr>
          <w:sz w:val="22"/>
          <w:szCs w:val="22"/>
        </w:rPr>
        <w:t>.</w:t>
      </w:r>
      <w:r w:rsidR="00297932" w:rsidRPr="00CF587B">
        <w:rPr>
          <w:sz w:val="22"/>
          <w:szCs w:val="22"/>
        </w:rPr>
        <w:t xml:space="preserve"> </w:t>
      </w:r>
      <w:r w:rsidRPr="00CF587B">
        <w:rPr>
          <w:sz w:val="22"/>
          <w:szCs w:val="22"/>
        </w:rPr>
        <w:t xml:space="preserve">Depression and cancer survivorship: Importance of coping self-efficacy in post-treatment survivors.  </w:t>
      </w:r>
      <w:r w:rsidRPr="00CF587B">
        <w:rPr>
          <w:i/>
          <w:sz w:val="22"/>
          <w:szCs w:val="22"/>
        </w:rPr>
        <w:t>P</w:t>
      </w:r>
      <w:r w:rsidR="00073BD5" w:rsidRPr="00CF587B">
        <w:rPr>
          <w:i/>
          <w:sz w:val="22"/>
          <w:szCs w:val="22"/>
        </w:rPr>
        <w:t>s</w:t>
      </w:r>
      <w:r w:rsidRPr="00CF587B">
        <w:rPr>
          <w:i/>
          <w:sz w:val="22"/>
          <w:szCs w:val="22"/>
        </w:rPr>
        <w:t>ycho-Oncology</w:t>
      </w:r>
      <w:r w:rsidR="00887D28" w:rsidRPr="00CF587B">
        <w:rPr>
          <w:i/>
          <w:sz w:val="22"/>
          <w:szCs w:val="22"/>
        </w:rPr>
        <w:t>, 22</w:t>
      </w:r>
      <w:r w:rsidR="00887D28" w:rsidRPr="00CF587B">
        <w:rPr>
          <w:sz w:val="22"/>
          <w:szCs w:val="22"/>
        </w:rPr>
        <w:t>, 987-994.</w:t>
      </w:r>
    </w:p>
    <w:p w14:paraId="05F31E61" w14:textId="77777777" w:rsidR="00A735ED" w:rsidRPr="00CF587B" w:rsidRDefault="000F2ABF" w:rsidP="005F5FC1">
      <w:pPr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ab/>
      </w:r>
      <w:r w:rsidRPr="00CF587B">
        <w:rPr>
          <w:sz w:val="22"/>
          <w:szCs w:val="22"/>
        </w:rPr>
        <w:tab/>
      </w:r>
    </w:p>
    <w:p w14:paraId="5AE132AC" w14:textId="77777777" w:rsidR="00995281" w:rsidRPr="00CF587B" w:rsidRDefault="00774801" w:rsidP="00A16114">
      <w:pPr>
        <w:tabs>
          <w:tab w:val="left" w:pos="720"/>
        </w:tabs>
        <w:ind w:left="720" w:hanging="720"/>
        <w:rPr>
          <w:sz w:val="22"/>
          <w:szCs w:val="22"/>
        </w:rPr>
      </w:pPr>
      <w:r w:rsidRPr="00CF587B">
        <w:rPr>
          <w:sz w:val="22"/>
          <w:szCs w:val="22"/>
        </w:rPr>
        <w:t xml:space="preserve">Merluzzi, T. V., </w:t>
      </w:r>
      <w:r w:rsidRPr="00CF587B">
        <w:rPr>
          <w:sz w:val="22"/>
          <w:szCs w:val="22"/>
          <w:u w:val="single"/>
        </w:rPr>
        <w:t xml:space="preserve">Philip, E. J., </w:t>
      </w:r>
      <w:r w:rsidRPr="00CF587B">
        <w:rPr>
          <w:sz w:val="22"/>
          <w:szCs w:val="22"/>
        </w:rPr>
        <w:t>Vachon, D. O.,</w:t>
      </w:r>
      <w:r w:rsidR="008C519F" w:rsidRPr="00CF587B">
        <w:rPr>
          <w:sz w:val="22"/>
          <w:szCs w:val="22"/>
        </w:rPr>
        <w:t xml:space="preserve"> &amp; </w:t>
      </w:r>
      <w:r w:rsidRPr="00CF587B">
        <w:rPr>
          <w:sz w:val="22"/>
          <w:szCs w:val="22"/>
          <w:u w:val="single"/>
        </w:rPr>
        <w:t>Heitzmann, C. A.</w:t>
      </w:r>
      <w:r w:rsidR="00995281" w:rsidRPr="00CF587B">
        <w:rPr>
          <w:sz w:val="22"/>
          <w:szCs w:val="22"/>
        </w:rPr>
        <w:t xml:space="preserve"> (</w:t>
      </w:r>
      <w:r w:rsidR="00D7700E" w:rsidRPr="00CF587B">
        <w:rPr>
          <w:sz w:val="22"/>
          <w:szCs w:val="22"/>
        </w:rPr>
        <w:t>2011).</w:t>
      </w:r>
      <w:r w:rsidRPr="00CF587B">
        <w:rPr>
          <w:sz w:val="22"/>
          <w:szCs w:val="22"/>
        </w:rPr>
        <w:t xml:space="preserve"> </w:t>
      </w:r>
      <w:r w:rsidR="00995281" w:rsidRPr="00CF587B">
        <w:rPr>
          <w:sz w:val="22"/>
          <w:szCs w:val="22"/>
        </w:rPr>
        <w:t>Assessment of</w:t>
      </w:r>
      <w:r w:rsidR="00995281" w:rsidRPr="00CF587B">
        <w:rPr>
          <w:b/>
          <w:sz w:val="22"/>
          <w:szCs w:val="22"/>
        </w:rPr>
        <w:t xml:space="preserve"> </w:t>
      </w:r>
      <w:r w:rsidR="00995281" w:rsidRPr="00CF587B">
        <w:rPr>
          <w:sz w:val="22"/>
          <w:szCs w:val="22"/>
        </w:rPr>
        <w:t xml:space="preserve">self-efficacy for caregiving: The critical role of self-care in caregiver stress and burden. </w:t>
      </w:r>
      <w:r w:rsidR="00D7700E" w:rsidRPr="00CF587B">
        <w:rPr>
          <w:i/>
          <w:sz w:val="22"/>
          <w:szCs w:val="22"/>
        </w:rPr>
        <w:t>Palliative and Supportive Care, 9,</w:t>
      </w:r>
      <w:r w:rsidR="00977AEB" w:rsidRPr="00CF587B">
        <w:rPr>
          <w:i/>
          <w:sz w:val="22"/>
          <w:szCs w:val="22"/>
        </w:rPr>
        <w:t xml:space="preserve"> </w:t>
      </w:r>
      <w:r w:rsidR="0002593E" w:rsidRPr="00CF587B">
        <w:rPr>
          <w:sz w:val="22"/>
          <w:szCs w:val="22"/>
        </w:rPr>
        <w:t>15-24.</w:t>
      </w:r>
    </w:p>
    <w:p w14:paraId="0C61DC9C" w14:textId="77777777" w:rsidR="006B7A2F" w:rsidRPr="00CF587B" w:rsidRDefault="006B7A2F" w:rsidP="00A16114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6F059C5C" w14:textId="628417F4" w:rsidR="000F2ABF" w:rsidRDefault="00757817" w:rsidP="00292952">
      <w:pPr>
        <w:tabs>
          <w:tab w:val="left" w:pos="720"/>
        </w:tabs>
        <w:ind w:left="720" w:hanging="720"/>
        <w:rPr>
          <w:sz w:val="22"/>
          <w:szCs w:val="22"/>
        </w:rPr>
      </w:pPr>
      <w:r w:rsidRPr="00CF587B">
        <w:rPr>
          <w:sz w:val="22"/>
          <w:szCs w:val="22"/>
          <w:u w:val="single"/>
        </w:rPr>
        <w:t>Heitzmann, C. A</w:t>
      </w:r>
      <w:r w:rsidRPr="00CF587B">
        <w:rPr>
          <w:sz w:val="22"/>
          <w:szCs w:val="22"/>
        </w:rPr>
        <w:t>.,</w:t>
      </w:r>
      <w:r w:rsidR="00AC5DC8" w:rsidRPr="00CF587B">
        <w:rPr>
          <w:sz w:val="22"/>
          <w:szCs w:val="22"/>
        </w:rPr>
        <w:t xml:space="preserve"> Merluzzi, T. V., </w:t>
      </w:r>
      <w:r w:rsidRPr="00CF587B">
        <w:rPr>
          <w:sz w:val="22"/>
          <w:szCs w:val="22"/>
        </w:rPr>
        <w:t>Roscoe, J. A., Jean-Pierre, P., Kirsh, K. L., &amp; Passik, S. D. (</w:t>
      </w:r>
      <w:r w:rsidR="00527366" w:rsidRPr="00CF587B">
        <w:rPr>
          <w:sz w:val="22"/>
          <w:szCs w:val="22"/>
        </w:rPr>
        <w:t>2011</w:t>
      </w:r>
      <w:r w:rsidRPr="00CF587B">
        <w:rPr>
          <w:sz w:val="22"/>
          <w:szCs w:val="22"/>
        </w:rPr>
        <w:t xml:space="preserve">). </w:t>
      </w:r>
      <w:r w:rsidR="005142B8" w:rsidRPr="00CF587B">
        <w:rPr>
          <w:sz w:val="22"/>
          <w:szCs w:val="22"/>
        </w:rPr>
        <w:t>Assessing self-efficacy for coping with cancer: Development and psychometric analysis of the brief version of the Ca</w:t>
      </w:r>
      <w:r w:rsidR="00AA6141" w:rsidRPr="00CF587B">
        <w:rPr>
          <w:sz w:val="22"/>
          <w:szCs w:val="22"/>
        </w:rPr>
        <w:t xml:space="preserve">ncer Behavior Inventory (CBI-B), </w:t>
      </w:r>
      <w:r w:rsidR="00527366" w:rsidRPr="00CF587B">
        <w:rPr>
          <w:i/>
          <w:sz w:val="22"/>
          <w:szCs w:val="22"/>
        </w:rPr>
        <w:t xml:space="preserve">Psycho-Oncology, 20, </w:t>
      </w:r>
      <w:r w:rsidR="00527366" w:rsidRPr="00CF587B">
        <w:rPr>
          <w:sz w:val="22"/>
          <w:szCs w:val="22"/>
        </w:rPr>
        <w:t>302-312.</w:t>
      </w:r>
    </w:p>
    <w:p w14:paraId="1F182A8C" w14:textId="77777777" w:rsidR="007A585A" w:rsidRPr="000F2ABF" w:rsidRDefault="007A585A" w:rsidP="00292952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26FC49C3" w14:textId="77777777" w:rsidR="00412923" w:rsidRDefault="00757817" w:rsidP="00412923">
      <w:pPr>
        <w:tabs>
          <w:tab w:val="left" w:pos="72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Philip, E. J</w:t>
      </w:r>
      <w:r w:rsidRPr="003D7865">
        <w:rPr>
          <w:sz w:val="22"/>
          <w:szCs w:val="22"/>
        </w:rPr>
        <w:t xml:space="preserve">., Merluzzi, T. V., Peterman, A., </w:t>
      </w:r>
      <w:r w:rsidRPr="003D7865">
        <w:rPr>
          <w:sz w:val="22"/>
          <w:szCs w:val="22"/>
          <w:u w:val="single"/>
        </w:rPr>
        <w:t>Cronk, L</w:t>
      </w:r>
      <w:r w:rsidRPr="003D7865">
        <w:rPr>
          <w:sz w:val="22"/>
          <w:szCs w:val="22"/>
        </w:rPr>
        <w:t>. B. (</w:t>
      </w:r>
      <w:r w:rsidR="005142B8" w:rsidRPr="003D7865">
        <w:rPr>
          <w:sz w:val="22"/>
          <w:szCs w:val="22"/>
        </w:rPr>
        <w:t>2009</w:t>
      </w:r>
      <w:r w:rsidRPr="003D7865">
        <w:rPr>
          <w:sz w:val="22"/>
          <w:szCs w:val="22"/>
        </w:rPr>
        <w:t>). Measurement accuracy in assessing</w:t>
      </w:r>
      <w:r w:rsidR="00D6357E" w:rsidRPr="003D7865">
        <w:rPr>
          <w:sz w:val="22"/>
          <w:szCs w:val="22"/>
        </w:rPr>
        <w:t xml:space="preserve"> patient’s quality of life: To w</w:t>
      </w:r>
      <w:r w:rsidRPr="003D7865">
        <w:rPr>
          <w:sz w:val="22"/>
          <w:szCs w:val="22"/>
        </w:rPr>
        <w:t xml:space="preserve">eight or not to weight domains of quality of life. </w:t>
      </w:r>
      <w:r w:rsidRPr="003D7865">
        <w:rPr>
          <w:i/>
          <w:sz w:val="22"/>
          <w:szCs w:val="22"/>
        </w:rPr>
        <w:t>Quality of Life Research</w:t>
      </w:r>
      <w:r w:rsidR="005142B8" w:rsidRPr="003D7865">
        <w:rPr>
          <w:i/>
          <w:sz w:val="22"/>
          <w:szCs w:val="22"/>
        </w:rPr>
        <w:t xml:space="preserve">, 18, </w:t>
      </w:r>
      <w:r w:rsidR="005142B8" w:rsidRPr="003D7865">
        <w:rPr>
          <w:sz w:val="22"/>
          <w:szCs w:val="22"/>
        </w:rPr>
        <w:t>775-782.</w:t>
      </w:r>
    </w:p>
    <w:p w14:paraId="56D2C401" w14:textId="77777777" w:rsidR="00292952" w:rsidRDefault="00292952" w:rsidP="00412923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0AD63475" w14:textId="1E6338A3" w:rsidR="003D7865" w:rsidRPr="003D7865" w:rsidRDefault="00757817" w:rsidP="00CF7F21">
      <w:pPr>
        <w:tabs>
          <w:tab w:val="left" w:pos="72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Howsepian, B. A., &amp; Merluzzi, T. V. (</w:t>
      </w:r>
      <w:r w:rsidR="005142B8" w:rsidRPr="003D7865">
        <w:rPr>
          <w:sz w:val="22"/>
          <w:szCs w:val="22"/>
        </w:rPr>
        <w:t>2009</w:t>
      </w:r>
      <w:r w:rsidRPr="003D7865">
        <w:rPr>
          <w:sz w:val="22"/>
          <w:szCs w:val="22"/>
        </w:rPr>
        <w:t>). Religious beliefs, self-</w:t>
      </w:r>
      <w:r w:rsidR="00F34B16" w:rsidRPr="003D7865">
        <w:rPr>
          <w:sz w:val="22"/>
          <w:szCs w:val="22"/>
        </w:rPr>
        <w:t>efficacy</w:t>
      </w:r>
      <w:r w:rsidRPr="003D7865">
        <w:rPr>
          <w:sz w:val="22"/>
          <w:szCs w:val="22"/>
        </w:rPr>
        <w:t xml:space="preserve">, and adjustment to cancer. </w:t>
      </w:r>
      <w:r w:rsidR="005142B8" w:rsidRPr="003D7865">
        <w:rPr>
          <w:i/>
          <w:sz w:val="22"/>
          <w:szCs w:val="22"/>
        </w:rPr>
        <w:t>Psycho-Oncology.</w:t>
      </w:r>
      <w:r w:rsidR="00363344" w:rsidRPr="003D7865">
        <w:rPr>
          <w:i/>
          <w:sz w:val="22"/>
          <w:szCs w:val="22"/>
        </w:rPr>
        <w:t xml:space="preserve"> 18,</w:t>
      </w:r>
      <w:r w:rsidR="00363344" w:rsidRPr="003D7865">
        <w:rPr>
          <w:sz w:val="22"/>
          <w:szCs w:val="22"/>
        </w:rPr>
        <w:t xml:space="preserve"> 1069-1079.</w:t>
      </w:r>
    </w:p>
    <w:p w14:paraId="56A7114B" w14:textId="77777777" w:rsidR="00757817" w:rsidRPr="003D7865" w:rsidRDefault="00757817" w:rsidP="00A16114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</w:t>
      </w:r>
      <w:r w:rsidRPr="003D7865">
        <w:rPr>
          <w:sz w:val="22"/>
          <w:szCs w:val="22"/>
          <w:u w:val="single"/>
        </w:rPr>
        <w:t>Heitzmann, C. A</w:t>
      </w:r>
      <w:r w:rsidRPr="003D7865">
        <w:rPr>
          <w:sz w:val="22"/>
          <w:szCs w:val="22"/>
        </w:rPr>
        <w:t xml:space="preserve">., &amp; Claussen, R. (2008). HIV/AIDS. In F. Leong (Ed.) </w:t>
      </w:r>
      <w:r w:rsidRPr="003D7865">
        <w:rPr>
          <w:i/>
          <w:sz w:val="22"/>
          <w:szCs w:val="22"/>
        </w:rPr>
        <w:t>The encyclopedia of Counseling Psychology.</w:t>
      </w:r>
      <w:r w:rsidRPr="003D7865">
        <w:rPr>
          <w:sz w:val="22"/>
          <w:szCs w:val="22"/>
        </w:rPr>
        <w:t xml:space="preserve"> (pp. </w:t>
      </w:r>
      <w:r w:rsidR="007B3A83" w:rsidRPr="003D7865">
        <w:rPr>
          <w:sz w:val="22"/>
          <w:szCs w:val="22"/>
        </w:rPr>
        <w:t>337-340</w:t>
      </w:r>
      <w:r w:rsidRPr="003D7865">
        <w:rPr>
          <w:sz w:val="22"/>
          <w:szCs w:val="22"/>
        </w:rPr>
        <w:t>)</w:t>
      </w:r>
      <w:r w:rsidR="00775EC6" w:rsidRPr="003D7865">
        <w:rPr>
          <w:sz w:val="22"/>
          <w:szCs w:val="22"/>
        </w:rPr>
        <w:t xml:space="preserve">. </w:t>
      </w:r>
      <w:r w:rsidRPr="003D7865">
        <w:rPr>
          <w:sz w:val="22"/>
          <w:szCs w:val="22"/>
        </w:rPr>
        <w:t>Thousand Oaks, CA: Sage.</w:t>
      </w:r>
    </w:p>
    <w:p w14:paraId="624F4B34" w14:textId="77777777" w:rsidR="00757817" w:rsidRPr="003D7865" w:rsidRDefault="00757817" w:rsidP="00A16114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</w:p>
    <w:p w14:paraId="1704E562" w14:textId="77777777" w:rsidR="00757817" w:rsidRPr="003D7865" w:rsidRDefault="00757817" w:rsidP="00A16114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&amp; Ong, A. D. (2008). Psychological well-being. In F. Leong (Ed.) </w:t>
      </w:r>
      <w:r w:rsidRPr="003D7865">
        <w:rPr>
          <w:i/>
          <w:sz w:val="22"/>
          <w:szCs w:val="22"/>
        </w:rPr>
        <w:t>The encyclopedia of Counseling Psychology</w:t>
      </w:r>
      <w:r w:rsidRPr="003D7865">
        <w:rPr>
          <w:sz w:val="22"/>
          <w:szCs w:val="22"/>
        </w:rPr>
        <w:t>. (p. 361) Thousand Oaks, CA: Sage.</w:t>
      </w:r>
    </w:p>
    <w:p w14:paraId="304D3D39" w14:textId="77777777" w:rsidR="00A20343" w:rsidRDefault="00A20343" w:rsidP="003E2CE3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E5E834C" w14:textId="77777777" w:rsidR="00757817" w:rsidRPr="003D7865" w:rsidRDefault="00757817" w:rsidP="00A16114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Ladd, K. L., Merluzzi, T. V., &amp; Cooper, D. (2006). Retirement issues for </w:t>
      </w:r>
      <w:r w:rsidRPr="003D7865">
        <w:rPr>
          <w:rStyle w:val="yshortcuts"/>
          <w:sz w:val="22"/>
          <w:szCs w:val="22"/>
        </w:rPr>
        <w:t>Roman Catholic priests</w:t>
      </w:r>
      <w:r w:rsidRPr="003D7865">
        <w:rPr>
          <w:sz w:val="22"/>
          <w:szCs w:val="22"/>
        </w:rPr>
        <w:t xml:space="preserve">: A theoretical and qualitative investigation. </w:t>
      </w:r>
      <w:r w:rsidRPr="003D7865">
        <w:rPr>
          <w:i/>
          <w:sz w:val="22"/>
          <w:szCs w:val="22"/>
        </w:rPr>
        <w:t>Review of Religious Research, 48</w:t>
      </w:r>
      <w:r w:rsidRPr="003D7865">
        <w:rPr>
          <w:sz w:val="22"/>
          <w:szCs w:val="22"/>
        </w:rPr>
        <w:t>, 82-104.</w:t>
      </w:r>
    </w:p>
    <w:p w14:paraId="5ADFAAB6" w14:textId="77777777" w:rsidR="000A03DE" w:rsidRPr="003D7865" w:rsidRDefault="000A03DE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</w:p>
    <w:p w14:paraId="03F3722A" w14:textId="30405D6F" w:rsidR="00062B7F" w:rsidRDefault="00142AA4" w:rsidP="00A20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Nairn, R. C.,</w:t>
      </w:r>
      <w:r w:rsidRPr="003D7865">
        <w:rPr>
          <w:sz w:val="22"/>
          <w:szCs w:val="22"/>
        </w:rPr>
        <w:t xml:space="preserve"> &amp; Merluzzi, T. V. (2003). The role of religious coping in adjustment to cancer. </w:t>
      </w:r>
      <w:r w:rsidRPr="003D7865">
        <w:rPr>
          <w:i/>
          <w:sz w:val="22"/>
          <w:szCs w:val="22"/>
        </w:rPr>
        <w:t>Psycho-Oncology, 12</w:t>
      </w:r>
      <w:r w:rsidRPr="003D7865">
        <w:rPr>
          <w:sz w:val="22"/>
          <w:szCs w:val="22"/>
          <w:u w:val="single"/>
        </w:rPr>
        <w:t>,</w:t>
      </w:r>
      <w:r w:rsidRPr="003D7865">
        <w:rPr>
          <w:sz w:val="22"/>
          <w:szCs w:val="22"/>
        </w:rPr>
        <w:t xml:space="preserve"> 428-441.</w:t>
      </w:r>
    </w:p>
    <w:p w14:paraId="2D6F58DA" w14:textId="77777777" w:rsidR="00062B7F" w:rsidRDefault="00062B7F" w:rsidP="00A16114">
      <w:pPr>
        <w:tabs>
          <w:tab w:val="left" w:pos="720"/>
        </w:tabs>
        <w:ind w:left="720" w:hanging="720"/>
        <w:rPr>
          <w:sz w:val="22"/>
          <w:szCs w:val="22"/>
        </w:rPr>
      </w:pPr>
    </w:p>
    <w:p w14:paraId="71428494" w14:textId="77777777" w:rsidR="00142AA4" w:rsidRDefault="00142AA4" w:rsidP="00A16114">
      <w:pPr>
        <w:tabs>
          <w:tab w:val="left" w:pos="72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&amp; </w:t>
      </w:r>
      <w:r w:rsidRPr="003D7865">
        <w:rPr>
          <w:sz w:val="22"/>
          <w:szCs w:val="22"/>
          <w:u w:val="single"/>
        </w:rPr>
        <w:t>Hegde, K.</w:t>
      </w:r>
      <w:r w:rsidRPr="003D7865">
        <w:rPr>
          <w:sz w:val="22"/>
          <w:szCs w:val="22"/>
        </w:rPr>
        <w:t xml:space="preserve"> (2003). Implications of social and cultural Influences for multicultural competencies in health psychology. In D. B. Pope-Davis, H. L. K. Coleman, W. M. Liu, &amp; R. L. Toporek, (Eds.). </w:t>
      </w:r>
      <w:r w:rsidRPr="003D7865">
        <w:rPr>
          <w:i/>
          <w:sz w:val="22"/>
          <w:szCs w:val="22"/>
        </w:rPr>
        <w:t xml:space="preserve">The handbook of multicultural </w:t>
      </w:r>
      <w:r w:rsidR="002101FB" w:rsidRPr="003D7865">
        <w:rPr>
          <w:i/>
          <w:sz w:val="22"/>
          <w:szCs w:val="22"/>
        </w:rPr>
        <w:t xml:space="preserve">competencies </w:t>
      </w:r>
      <w:r w:rsidR="002101FB" w:rsidRPr="003D7865">
        <w:rPr>
          <w:sz w:val="22"/>
          <w:szCs w:val="22"/>
        </w:rPr>
        <w:t>(</w:t>
      </w:r>
      <w:r w:rsidR="00EA78AF" w:rsidRPr="003D7865">
        <w:rPr>
          <w:sz w:val="22"/>
          <w:szCs w:val="22"/>
        </w:rPr>
        <w:t xml:space="preserve">pp. 420-438. </w:t>
      </w:r>
      <w:r w:rsidRPr="003D7865">
        <w:rPr>
          <w:sz w:val="22"/>
          <w:szCs w:val="22"/>
        </w:rPr>
        <w:t>Thousand Oaks, CA: Sage Publications.</w:t>
      </w:r>
    </w:p>
    <w:p w14:paraId="55991E9A" w14:textId="77777777" w:rsidR="00DC1121" w:rsidRPr="003D7865" w:rsidRDefault="00DC1121" w:rsidP="00A16114">
      <w:pPr>
        <w:tabs>
          <w:tab w:val="left" w:pos="720"/>
        </w:tabs>
        <w:ind w:left="720" w:hanging="720"/>
        <w:rPr>
          <w:sz w:val="22"/>
          <w:szCs w:val="22"/>
          <w:u w:val="single"/>
        </w:rPr>
      </w:pPr>
    </w:p>
    <w:p w14:paraId="3440D9AC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Nairn, R. C., Hegde, K. Martinez Sanchez, M. A., &amp; Dunn, L</w:t>
      </w:r>
      <w:r w:rsidRPr="003D7865">
        <w:rPr>
          <w:sz w:val="22"/>
          <w:szCs w:val="22"/>
        </w:rPr>
        <w:t xml:space="preserve">. (2001). Self-efficacy for coping with cancer: Revision of the Cancer Behavior Inventory (Version 2.0). </w:t>
      </w:r>
      <w:r w:rsidRPr="003D7865">
        <w:rPr>
          <w:i/>
          <w:sz w:val="22"/>
          <w:szCs w:val="22"/>
        </w:rPr>
        <w:t>Psycho-Oncology, 10,</w:t>
      </w:r>
      <w:r w:rsidRPr="003D7865">
        <w:rPr>
          <w:sz w:val="22"/>
          <w:szCs w:val="22"/>
        </w:rPr>
        <w:t xml:space="preserve"> 206-217.</w:t>
      </w:r>
    </w:p>
    <w:p w14:paraId="36EB6B5C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00827407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Glass, C.R., &amp; Merluzzi, T. V. (2000). Cognitive and behavioral assessment. In C. E. Watkins &amp; V. L. Campbell (Eds.), </w:t>
      </w:r>
      <w:r w:rsidRPr="003D7865">
        <w:rPr>
          <w:i/>
          <w:sz w:val="22"/>
          <w:szCs w:val="22"/>
        </w:rPr>
        <w:t>Testing in counseling practice</w:t>
      </w:r>
      <w:r w:rsidRPr="003D7865">
        <w:rPr>
          <w:sz w:val="22"/>
          <w:szCs w:val="22"/>
        </w:rPr>
        <w:t xml:space="preserve"> (2nd ed., pp.175-224). Hillsdale, N.J.: Erlbaum.</w:t>
      </w:r>
    </w:p>
    <w:p w14:paraId="27A9EE96" w14:textId="77777777" w:rsidR="00E90262" w:rsidRPr="003D7865" w:rsidRDefault="00E90262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3D32B341" w14:textId="77777777" w:rsidR="00142AA4" w:rsidRPr="003D7865" w:rsidRDefault="000C2537" w:rsidP="00A16114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Whitman, T.L., </w:t>
      </w:r>
      <w:r w:rsidR="00142AA4" w:rsidRPr="003D7865">
        <w:rPr>
          <w:sz w:val="22"/>
          <w:szCs w:val="22"/>
        </w:rPr>
        <w:t xml:space="preserve">Merluzzi, T.V., &amp; White, R. D. (Eds.). (1999). </w:t>
      </w:r>
      <w:r w:rsidR="00142AA4" w:rsidRPr="003D7865">
        <w:rPr>
          <w:i/>
          <w:sz w:val="22"/>
          <w:szCs w:val="22"/>
        </w:rPr>
        <w:t>Life-span perspectives on health and illness</w:t>
      </w:r>
      <w:r w:rsidR="00142AA4" w:rsidRPr="003D7865">
        <w:rPr>
          <w:sz w:val="22"/>
          <w:szCs w:val="22"/>
          <w:u w:val="single"/>
        </w:rPr>
        <w:t>.</w:t>
      </w:r>
      <w:r w:rsidR="00142AA4" w:rsidRPr="003D7865">
        <w:rPr>
          <w:sz w:val="22"/>
          <w:szCs w:val="22"/>
        </w:rPr>
        <w:t xml:space="preserve"> Erlbaum: Hillsdale, NJ.</w:t>
      </w:r>
    </w:p>
    <w:p w14:paraId="5D13A3E2" w14:textId="77777777" w:rsidR="00142AA4" w:rsidRPr="003D7865" w:rsidRDefault="00142AA4" w:rsidP="00A16114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5830066" w14:textId="77777777" w:rsidR="00142AA4" w:rsidRPr="003D7865" w:rsidRDefault="00142AA4" w:rsidP="00A16114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Nairn, R. C.</w:t>
      </w:r>
      <w:r w:rsidRPr="003D7865">
        <w:rPr>
          <w:sz w:val="22"/>
          <w:szCs w:val="22"/>
        </w:rPr>
        <w:t xml:space="preserve"> (1999). Adulthood and aging: Transitions in health and health cognitions. In T.L. Whitman, T.V. Merluzzi , &amp; R. D. White (Eds.), </w:t>
      </w:r>
      <w:r w:rsidRPr="003D7865">
        <w:rPr>
          <w:i/>
          <w:sz w:val="22"/>
          <w:szCs w:val="22"/>
        </w:rPr>
        <w:t>Life-span perspectives on health and illness</w:t>
      </w:r>
      <w:r w:rsidRPr="003D7865">
        <w:rPr>
          <w:sz w:val="22"/>
          <w:szCs w:val="22"/>
        </w:rPr>
        <w:t xml:space="preserve"> (pp. 189-206). Erlbaum: Hillsdale, NJ.</w:t>
      </w:r>
    </w:p>
    <w:p w14:paraId="1DB32718" w14:textId="77777777" w:rsidR="00A720F5" w:rsidRPr="003D7865" w:rsidRDefault="00A720F5" w:rsidP="00A16114">
      <w:pPr>
        <w:widowControl w:val="0"/>
        <w:tabs>
          <w:tab w:val="decimal" w:pos="-2160"/>
          <w:tab w:val="left" w:pos="720"/>
        </w:tabs>
        <w:ind w:left="720" w:hanging="720"/>
        <w:rPr>
          <w:sz w:val="22"/>
          <w:szCs w:val="22"/>
        </w:rPr>
      </w:pPr>
    </w:p>
    <w:p w14:paraId="09802D8E" w14:textId="428CE78F" w:rsidR="00142AA4" w:rsidRPr="003D7865" w:rsidRDefault="00142AA4" w:rsidP="00A20343">
      <w:pPr>
        <w:widowControl w:val="0"/>
        <w:tabs>
          <w:tab w:val="decimal" w:pos="-2160"/>
          <w:tab w:val="left" w:pos="72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Martinez Sanchez, M</w:t>
      </w:r>
      <w:r w:rsidRPr="003D7865">
        <w:rPr>
          <w:sz w:val="22"/>
          <w:szCs w:val="22"/>
        </w:rPr>
        <w:t xml:space="preserve">. (1998). Psychological perspectives on life threatening illness: Cancer and AIDS. In S. Roth-Roemer, S.E. Robinson-Kurpius, &amp; C. Carmin (Eds.), </w:t>
      </w:r>
      <w:r w:rsidRPr="003D7865">
        <w:rPr>
          <w:i/>
          <w:sz w:val="22"/>
          <w:szCs w:val="22"/>
        </w:rPr>
        <w:t>The emerging role of Counseling Psychology in health care</w:t>
      </w:r>
      <w:r w:rsidRPr="003D7865">
        <w:rPr>
          <w:sz w:val="22"/>
          <w:szCs w:val="22"/>
        </w:rPr>
        <w:t xml:space="preserve"> (pp. 157-190). New York: W.W. Norton.</w:t>
      </w:r>
    </w:p>
    <w:p w14:paraId="5D1A5F43" w14:textId="77777777" w:rsidR="00384C83" w:rsidRDefault="00384C83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15605D81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Martinez Sanchez, M.</w:t>
      </w:r>
      <w:r w:rsidRPr="003D7865">
        <w:rPr>
          <w:sz w:val="22"/>
          <w:szCs w:val="22"/>
        </w:rPr>
        <w:t xml:space="preserve"> (1997). Factor structure of the Psychosocial Adjustment to Illness Scale (Self-Report) for persons with cancer. </w:t>
      </w:r>
      <w:r w:rsidRPr="003D7865">
        <w:rPr>
          <w:i/>
          <w:sz w:val="22"/>
          <w:szCs w:val="22"/>
        </w:rPr>
        <w:t>Psychological Assessment, 9</w:t>
      </w:r>
      <w:r w:rsidRPr="003D7865">
        <w:rPr>
          <w:sz w:val="22"/>
          <w:szCs w:val="22"/>
          <w:u w:val="single"/>
        </w:rPr>
        <w:t xml:space="preserve">, </w:t>
      </w:r>
      <w:r w:rsidRPr="003D7865">
        <w:rPr>
          <w:sz w:val="22"/>
          <w:szCs w:val="22"/>
        </w:rPr>
        <w:t>269-276.</w:t>
      </w:r>
    </w:p>
    <w:p w14:paraId="2CEFEB31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0B1E7BAA" w14:textId="77777777" w:rsidR="00142AA4" w:rsidRPr="003D7865" w:rsidRDefault="00142AA4" w:rsidP="00A16114">
      <w:pPr>
        <w:widowControl w:val="0"/>
        <w:tabs>
          <w:tab w:val="decimal" w:pos="-2160"/>
          <w:tab w:val="left" w:pos="720"/>
          <w:tab w:val="left" w:pos="90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Martinez Sanchez, M</w:t>
      </w:r>
      <w:r w:rsidRPr="003D7865">
        <w:rPr>
          <w:sz w:val="22"/>
          <w:szCs w:val="22"/>
        </w:rPr>
        <w:t>. (1997</w:t>
      </w:r>
      <w:r w:rsidRPr="003D7865">
        <w:rPr>
          <w:caps/>
          <w:sz w:val="22"/>
          <w:szCs w:val="22"/>
        </w:rPr>
        <w:t xml:space="preserve">). </w:t>
      </w:r>
      <w:r w:rsidRPr="003D7865">
        <w:rPr>
          <w:sz w:val="22"/>
          <w:szCs w:val="22"/>
        </w:rPr>
        <w:t>Perceptions of coping behaviors by persons</w:t>
      </w:r>
      <w:r w:rsidRPr="003D7865">
        <w:rPr>
          <w:caps/>
          <w:sz w:val="22"/>
          <w:szCs w:val="22"/>
        </w:rPr>
        <w:t xml:space="preserve"> </w:t>
      </w:r>
      <w:r w:rsidRPr="003D7865">
        <w:rPr>
          <w:sz w:val="22"/>
          <w:szCs w:val="22"/>
        </w:rPr>
        <w:t xml:space="preserve">with cancer and health care providers. </w:t>
      </w:r>
      <w:r w:rsidRPr="003D7865">
        <w:rPr>
          <w:i/>
          <w:sz w:val="22"/>
          <w:szCs w:val="22"/>
        </w:rPr>
        <w:t>Psycho-</w:t>
      </w:r>
      <w:r w:rsidR="00793639" w:rsidRPr="003D7865">
        <w:rPr>
          <w:i/>
          <w:sz w:val="22"/>
          <w:szCs w:val="22"/>
        </w:rPr>
        <w:t>O</w:t>
      </w:r>
      <w:r w:rsidRPr="003D7865">
        <w:rPr>
          <w:i/>
          <w:sz w:val="22"/>
          <w:szCs w:val="22"/>
        </w:rPr>
        <w:t>ncology, 6,</w:t>
      </w:r>
      <w:r w:rsidRPr="003D7865">
        <w:rPr>
          <w:sz w:val="22"/>
          <w:szCs w:val="22"/>
        </w:rPr>
        <w:t xml:space="preserve"> 197-203</w:t>
      </w:r>
    </w:p>
    <w:p w14:paraId="2B7AD976" w14:textId="77777777" w:rsidR="00946ADB" w:rsidRPr="003D7865" w:rsidRDefault="00946ADB" w:rsidP="00A16114">
      <w:pPr>
        <w:widowControl w:val="0"/>
        <w:tabs>
          <w:tab w:val="decimal" w:pos="-2160"/>
          <w:tab w:val="left" w:pos="440"/>
          <w:tab w:val="left" w:pos="720"/>
        </w:tabs>
        <w:ind w:left="720" w:hanging="720"/>
        <w:rPr>
          <w:sz w:val="22"/>
          <w:szCs w:val="22"/>
        </w:rPr>
      </w:pPr>
    </w:p>
    <w:p w14:paraId="22F56042" w14:textId="77777777" w:rsidR="00142AA4" w:rsidRPr="003D7865" w:rsidRDefault="00142AA4" w:rsidP="00A16114">
      <w:pPr>
        <w:widowControl w:val="0"/>
        <w:tabs>
          <w:tab w:val="decimal" w:pos="-2160"/>
          <w:tab w:val="left" w:pos="440"/>
          <w:tab w:val="left" w:pos="720"/>
        </w:tabs>
        <w:ind w:left="720" w:hanging="720"/>
        <w:rPr>
          <w:sz w:val="22"/>
          <w:szCs w:val="22"/>
          <w:u w:val="single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Martinez Sanchez, M.</w:t>
      </w:r>
      <w:r w:rsidRPr="003D7865">
        <w:rPr>
          <w:sz w:val="22"/>
          <w:szCs w:val="22"/>
        </w:rPr>
        <w:t xml:space="preserve"> (1997). Assessment of self-efficacy and coping with cancer: Development and validation of the Cancer Behavior Inventory. </w:t>
      </w:r>
      <w:r w:rsidRPr="003D7865">
        <w:rPr>
          <w:i/>
          <w:sz w:val="22"/>
          <w:szCs w:val="22"/>
        </w:rPr>
        <w:t>Health Psychology, 16,</w:t>
      </w:r>
      <w:r w:rsidRPr="003D7865">
        <w:rPr>
          <w:sz w:val="22"/>
          <w:szCs w:val="22"/>
        </w:rPr>
        <w:t xml:space="preserve"> 163-170.</w:t>
      </w:r>
    </w:p>
    <w:p w14:paraId="2A2F5910" w14:textId="77777777" w:rsidR="00836684" w:rsidRDefault="00836684" w:rsidP="0083668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70ED146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 (1997). We ripen with age plus a little counseling. [Review of the book </w:t>
      </w:r>
      <w:r w:rsidRPr="003D7865">
        <w:rPr>
          <w:sz w:val="22"/>
          <w:szCs w:val="22"/>
          <w:u w:val="single"/>
        </w:rPr>
        <w:t>Gerocounseling: Counseling elders and their families</w:t>
      </w:r>
      <w:r w:rsidRPr="003D7865">
        <w:rPr>
          <w:sz w:val="22"/>
          <w:szCs w:val="22"/>
        </w:rPr>
        <w:t xml:space="preserve">]. </w:t>
      </w:r>
      <w:r w:rsidRPr="003D7865">
        <w:rPr>
          <w:i/>
          <w:sz w:val="22"/>
          <w:szCs w:val="22"/>
        </w:rPr>
        <w:t>Contemporary Psychology, 42</w:t>
      </w:r>
      <w:r w:rsidRPr="003D7865">
        <w:rPr>
          <w:sz w:val="22"/>
          <w:szCs w:val="22"/>
          <w:u w:val="single"/>
        </w:rPr>
        <w:t>,</w:t>
      </w:r>
      <w:r w:rsidRPr="003D7865">
        <w:rPr>
          <w:sz w:val="22"/>
          <w:szCs w:val="22"/>
        </w:rPr>
        <w:t xml:space="preserve"> 131-132.</w:t>
      </w:r>
    </w:p>
    <w:p w14:paraId="23E6FB21" w14:textId="77777777" w:rsidR="00836684" w:rsidRDefault="00836684" w:rsidP="002929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lang w:val="pt-BR"/>
        </w:rPr>
      </w:pPr>
    </w:p>
    <w:p w14:paraId="4DD63D03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lang w:val="pt-BR"/>
        </w:rPr>
        <w:t xml:space="preserve">Merluzzi, T.V., &amp; </w:t>
      </w:r>
      <w:r w:rsidRPr="003D7865">
        <w:rPr>
          <w:sz w:val="22"/>
          <w:szCs w:val="22"/>
          <w:u w:val="single"/>
          <w:lang w:val="pt-BR"/>
        </w:rPr>
        <w:t>Martinez Sanchez, M.A.</w:t>
      </w:r>
      <w:r w:rsidRPr="003D7865">
        <w:rPr>
          <w:sz w:val="22"/>
          <w:szCs w:val="22"/>
          <w:lang w:val="pt-BR"/>
        </w:rPr>
        <w:t xml:space="preserve"> (1996). </w:t>
      </w:r>
      <w:r w:rsidRPr="003D7865">
        <w:rPr>
          <w:sz w:val="22"/>
          <w:szCs w:val="22"/>
        </w:rPr>
        <w:t xml:space="preserve">Refinement of the Cancer Behavior Inventory (CBI): Validity and reliability of a measure of self-efficacy for coping with cancer (Abstract). </w:t>
      </w:r>
      <w:r w:rsidR="00793639" w:rsidRPr="003D7865">
        <w:rPr>
          <w:i/>
          <w:sz w:val="22"/>
          <w:szCs w:val="22"/>
        </w:rPr>
        <w:t>Psycho-O</w:t>
      </w:r>
      <w:r w:rsidRPr="003D7865">
        <w:rPr>
          <w:i/>
          <w:sz w:val="22"/>
          <w:szCs w:val="22"/>
        </w:rPr>
        <w:t>ncology, 5</w:t>
      </w:r>
      <w:r w:rsidRPr="003D7865">
        <w:rPr>
          <w:sz w:val="22"/>
          <w:szCs w:val="22"/>
          <w:u w:val="single"/>
        </w:rPr>
        <w:t xml:space="preserve">, </w:t>
      </w:r>
      <w:r w:rsidRPr="003D7865">
        <w:rPr>
          <w:sz w:val="22"/>
          <w:szCs w:val="22"/>
        </w:rPr>
        <w:t>37.</w:t>
      </w:r>
    </w:p>
    <w:p w14:paraId="2EEF8464" w14:textId="77777777" w:rsidR="00895D5B" w:rsidRPr="003D7865" w:rsidRDefault="00895D5B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35B6C42D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(1996). </w:t>
      </w:r>
      <w:r w:rsidR="002101FB" w:rsidRPr="003D7865">
        <w:rPr>
          <w:sz w:val="22"/>
          <w:szCs w:val="22"/>
        </w:rPr>
        <w:t xml:space="preserve">Cognitive assessment and treatment of social phobia. </w:t>
      </w:r>
      <w:r w:rsidRPr="003D7865">
        <w:rPr>
          <w:sz w:val="22"/>
          <w:szCs w:val="22"/>
        </w:rPr>
        <w:t xml:space="preserve">In P. W. Corrigan &amp; S. C. Yudofsky (Eds.), </w:t>
      </w:r>
      <w:r w:rsidRPr="003D7865">
        <w:rPr>
          <w:i/>
          <w:sz w:val="22"/>
          <w:szCs w:val="22"/>
        </w:rPr>
        <w:t>Cognitive rehabilitation of neuropsychiatric disorders</w:t>
      </w:r>
      <w:r w:rsidRPr="003D7865">
        <w:rPr>
          <w:sz w:val="22"/>
          <w:szCs w:val="22"/>
        </w:rPr>
        <w:t xml:space="preserve"> (pp. 167-190). New York: American Psychiatric Press.</w:t>
      </w:r>
    </w:p>
    <w:p w14:paraId="3F90AFA4" w14:textId="77777777" w:rsidR="00142AA4" w:rsidRPr="003D7865" w:rsidRDefault="00142AA4" w:rsidP="00A161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4E48B638" w14:textId="2EE7AEF3" w:rsidR="00142AA4" w:rsidRPr="003D7865" w:rsidRDefault="00142AA4" w:rsidP="00A203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Glass, C.R. (1996/2000). Self-statement approaches to cognitive assessment. In J. Margraf (Ed.), </w:t>
      </w:r>
      <w:r w:rsidRPr="003D7865">
        <w:rPr>
          <w:i/>
          <w:sz w:val="22"/>
          <w:szCs w:val="22"/>
        </w:rPr>
        <w:t>Textbook of behavior therapy</w:t>
      </w:r>
      <w:r w:rsidRPr="003D7865">
        <w:rPr>
          <w:sz w:val="22"/>
          <w:szCs w:val="22"/>
        </w:rPr>
        <w:t xml:space="preserve"> (pp. 201-215). New York: Springer-Verlag.</w:t>
      </w:r>
    </w:p>
    <w:p w14:paraId="6FBBCC91" w14:textId="092F782C" w:rsidR="00DC1121" w:rsidRDefault="00142AA4" w:rsidP="00A20343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(1993). Cognitive assessment: Clinical applications of self-statement assessment. </w:t>
      </w:r>
      <w:r w:rsidRPr="003D7865">
        <w:rPr>
          <w:i/>
          <w:sz w:val="22"/>
          <w:szCs w:val="22"/>
        </w:rPr>
        <w:t>Journal of Counseling and Development, 71,</w:t>
      </w:r>
      <w:r w:rsidRPr="003D7865">
        <w:rPr>
          <w:sz w:val="22"/>
          <w:szCs w:val="22"/>
        </w:rPr>
        <w:t xml:space="preserve"> 539-545.</w:t>
      </w:r>
    </w:p>
    <w:p w14:paraId="23B06163" w14:textId="77777777" w:rsidR="00062B7F" w:rsidRDefault="00062B7F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17F61A4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</w:t>
      </w:r>
      <w:r w:rsidRPr="003D7865">
        <w:rPr>
          <w:sz w:val="22"/>
          <w:szCs w:val="22"/>
          <w:u w:val="single"/>
        </w:rPr>
        <w:t>Carr, P.A.</w:t>
      </w:r>
      <w:r w:rsidRPr="003D7865">
        <w:rPr>
          <w:sz w:val="22"/>
          <w:szCs w:val="22"/>
        </w:rPr>
        <w:t xml:space="preserve"> (1992). Cognitive science and assessment: Paradigmatic and methodological perspectives. In D. J. Stein &amp; J. E. Young (Eds.). </w:t>
      </w:r>
      <w:r w:rsidRPr="003D7865">
        <w:rPr>
          <w:i/>
          <w:sz w:val="22"/>
          <w:szCs w:val="22"/>
        </w:rPr>
        <w:t>Cognitive science and clinical disorders</w:t>
      </w:r>
      <w:r w:rsidRPr="003D7865">
        <w:rPr>
          <w:sz w:val="22"/>
          <w:szCs w:val="22"/>
        </w:rPr>
        <w:t xml:space="preserve"> (pp. 79-97). New York: Academic Press.</w:t>
      </w:r>
    </w:p>
    <w:p w14:paraId="1ED1ADA4" w14:textId="77777777" w:rsidR="00EC24FE" w:rsidRPr="003D7865" w:rsidRDefault="00EC24FE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6CFF36FB" w14:textId="77777777" w:rsidR="00142AA4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(1991). Schemas about self and others: A multidimensional scaling approach to the recovery of person schemas. In M. J. Horowitz (Ed.), </w:t>
      </w:r>
      <w:r w:rsidRPr="003D7865">
        <w:rPr>
          <w:i/>
          <w:sz w:val="22"/>
          <w:szCs w:val="22"/>
        </w:rPr>
        <w:t>Person schemas and maladaptive interpersonal behavior patterns</w:t>
      </w:r>
      <w:r w:rsidRPr="003D7865">
        <w:rPr>
          <w:sz w:val="22"/>
          <w:szCs w:val="22"/>
        </w:rPr>
        <w:t xml:space="preserve"> (pp. 155-166). Chicago: University of Chicago Press.</w:t>
      </w:r>
    </w:p>
    <w:p w14:paraId="5C8E71B7" w14:textId="77777777" w:rsidR="00181E8A" w:rsidRPr="003D7865" w:rsidRDefault="00181E8A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456BA069" w14:textId="77777777" w:rsidR="00142AA4" w:rsidRPr="003D7865" w:rsidRDefault="00142AA4" w:rsidP="00A16114">
      <w:pPr>
        <w:widowControl w:val="0"/>
        <w:tabs>
          <w:tab w:val="left" w:pos="0"/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Horowitz, M. J., Merluzzi, T. V., Stinson, C., &amp; Ghannam, J. (1991). Person schemas: The role relationship model method. In M. J. Horowitz (Ed.), </w:t>
      </w:r>
      <w:r w:rsidRPr="003D7865">
        <w:rPr>
          <w:i/>
          <w:sz w:val="22"/>
          <w:szCs w:val="22"/>
        </w:rPr>
        <w:t>Person schemas and maladaptive interpersonal behavior patterns</w:t>
      </w:r>
      <w:r w:rsidRPr="003D7865">
        <w:rPr>
          <w:sz w:val="22"/>
          <w:szCs w:val="22"/>
        </w:rPr>
        <w:t xml:space="preserve"> (pp. 115-154). Chicago: University of Chicago Press.</w:t>
      </w:r>
    </w:p>
    <w:p w14:paraId="4CF5A9EB" w14:textId="77777777" w:rsidR="00EA78AF" w:rsidRPr="003D7865" w:rsidRDefault="00EA78AF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07848B0B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Taylor, C.B., Boltwood, M. D., &amp; Gotestam, K. G. (1991). Opioid antagonist impedes exposure. </w:t>
      </w:r>
      <w:r w:rsidRPr="003D7865">
        <w:rPr>
          <w:i/>
          <w:sz w:val="22"/>
          <w:szCs w:val="22"/>
        </w:rPr>
        <w:t>Journal of Consulting and Clinical Psychology, 59,</w:t>
      </w:r>
      <w:r w:rsidRPr="003D7865">
        <w:rPr>
          <w:sz w:val="22"/>
          <w:szCs w:val="22"/>
        </w:rPr>
        <w:t xml:space="preserve"> 425-430.</w:t>
      </w:r>
    </w:p>
    <w:p w14:paraId="02D6E357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08DC38E1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  <w:r w:rsidRPr="003D7865">
        <w:rPr>
          <w:sz w:val="22"/>
          <w:szCs w:val="22"/>
        </w:rPr>
        <w:t xml:space="preserve">Schellenbach, C. J., </w:t>
      </w:r>
      <w:r w:rsidRPr="003D7865">
        <w:rPr>
          <w:sz w:val="22"/>
          <w:szCs w:val="22"/>
          <w:u w:val="single"/>
        </w:rPr>
        <w:t>Monroe, L.D</w:t>
      </w:r>
      <w:r w:rsidRPr="003D7865">
        <w:rPr>
          <w:sz w:val="22"/>
          <w:szCs w:val="22"/>
        </w:rPr>
        <w:t xml:space="preserve">., &amp; Merluzzi, T. V. (1991). The impact of stress on cognitive components of child abuse potential. </w:t>
      </w:r>
      <w:r w:rsidRPr="003D7865">
        <w:rPr>
          <w:i/>
          <w:sz w:val="22"/>
          <w:szCs w:val="22"/>
        </w:rPr>
        <w:t>Journal of Family Violence, 6,</w:t>
      </w:r>
      <w:r w:rsidRPr="003D7865">
        <w:rPr>
          <w:sz w:val="22"/>
          <w:szCs w:val="22"/>
        </w:rPr>
        <w:t xml:space="preserve"> 61-80.</w:t>
      </w:r>
    </w:p>
    <w:p w14:paraId="037ED308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3372825C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Boltwood, M. D. (1990). Cognitive and behavioral assessment. In C. E. Watkins &amp; V. L. Campbell (Eds.), </w:t>
      </w:r>
      <w:r w:rsidRPr="003D7865">
        <w:rPr>
          <w:i/>
          <w:sz w:val="22"/>
          <w:szCs w:val="22"/>
        </w:rPr>
        <w:t>Testing in counseling practice</w:t>
      </w:r>
      <w:r w:rsidRPr="003D7865">
        <w:rPr>
          <w:sz w:val="22"/>
          <w:szCs w:val="22"/>
        </w:rPr>
        <w:t xml:space="preserve"> (pp. 135-176). Hillsdale, N.J.: Erlbaum.</w:t>
      </w:r>
    </w:p>
    <w:p w14:paraId="4AFFD14D" w14:textId="77777777" w:rsidR="006D2562" w:rsidRPr="003D7865" w:rsidRDefault="006D2562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30D4DAA" w14:textId="2D6080A8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 (1990). Ready, set, grow! [Review of the book </w:t>
      </w:r>
      <w:r w:rsidRPr="003D7865">
        <w:rPr>
          <w:i/>
          <w:sz w:val="22"/>
          <w:szCs w:val="22"/>
        </w:rPr>
        <w:t>Self-directed growth</w:t>
      </w:r>
      <w:r w:rsidRPr="003D7865">
        <w:rPr>
          <w:sz w:val="22"/>
          <w:szCs w:val="22"/>
          <w:u w:val="single"/>
        </w:rPr>
        <w:t>]</w:t>
      </w:r>
      <w:r w:rsidRPr="003D7865">
        <w:rPr>
          <w:sz w:val="22"/>
          <w:szCs w:val="22"/>
        </w:rPr>
        <w:t xml:space="preserve">. </w:t>
      </w:r>
      <w:r w:rsidRPr="003D7865">
        <w:rPr>
          <w:i/>
          <w:sz w:val="22"/>
          <w:szCs w:val="22"/>
        </w:rPr>
        <w:t>Contemporary Psychology, 35</w:t>
      </w:r>
      <w:r w:rsidRPr="003D7865">
        <w:rPr>
          <w:sz w:val="22"/>
          <w:szCs w:val="22"/>
          <w:u w:val="single"/>
        </w:rPr>
        <w:t>,</w:t>
      </w:r>
      <w:r w:rsidRPr="003D7865">
        <w:rPr>
          <w:sz w:val="22"/>
          <w:szCs w:val="22"/>
        </w:rPr>
        <w:t xml:space="preserve"> 883.</w:t>
      </w:r>
    </w:p>
    <w:p w14:paraId="42E8192B" w14:textId="77777777" w:rsidR="00384C83" w:rsidRDefault="00384C83" w:rsidP="00336A7B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39530C8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Boltwood, M. D. (1989). Cognitive assessment. In A. Freeman, K. Simon, H. Arkowitz, &amp; L. Beutler (Eds.), </w:t>
      </w:r>
      <w:r w:rsidRPr="003D7865">
        <w:rPr>
          <w:i/>
          <w:sz w:val="22"/>
          <w:szCs w:val="22"/>
        </w:rPr>
        <w:t>Handbook of cognitive therapy</w:t>
      </w:r>
      <w:r w:rsidRPr="003D7865">
        <w:rPr>
          <w:sz w:val="22"/>
          <w:szCs w:val="22"/>
        </w:rPr>
        <w:t xml:space="preserve"> (pp. 249-266). N.Y.: Academic Press.</w:t>
      </w:r>
    </w:p>
    <w:p w14:paraId="2D7D2726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75788EF4" w14:textId="6F3CDF8D" w:rsidR="00836684" w:rsidRDefault="00142AA4" w:rsidP="0083668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</w:t>
      </w:r>
      <w:r w:rsidRPr="003D7865">
        <w:rPr>
          <w:sz w:val="22"/>
          <w:szCs w:val="22"/>
          <w:u w:val="single"/>
        </w:rPr>
        <w:t>Biever, J. L</w:t>
      </w:r>
      <w:r w:rsidRPr="003D7865">
        <w:rPr>
          <w:sz w:val="22"/>
          <w:szCs w:val="22"/>
        </w:rPr>
        <w:t>. (1987). Role playing procedures for the behavioral assessment of social skill: A validity study</w:t>
      </w:r>
      <w:r w:rsidRPr="003D7865">
        <w:rPr>
          <w:i/>
          <w:sz w:val="22"/>
          <w:szCs w:val="22"/>
        </w:rPr>
        <w:t>. Behavioral Assessment, 9</w:t>
      </w:r>
      <w:r w:rsidRPr="003D7865">
        <w:rPr>
          <w:sz w:val="22"/>
          <w:szCs w:val="22"/>
        </w:rPr>
        <w:t>, 361-377.</w:t>
      </w:r>
    </w:p>
    <w:p w14:paraId="2D11262C" w14:textId="77777777" w:rsidR="00836684" w:rsidRDefault="0083668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2FAAAD50" w14:textId="0097CF60" w:rsidR="00836684" w:rsidRDefault="00142AA4" w:rsidP="00292952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Rudy, T. E., &amp; Krejci, M. J.</w:t>
      </w:r>
      <w:r w:rsidRPr="003D7865">
        <w:rPr>
          <w:sz w:val="22"/>
          <w:szCs w:val="22"/>
        </w:rPr>
        <w:t xml:space="preserve"> (1987). Social anxiety: Information processing perspectives. In R. E. Ingram (Ed.), </w:t>
      </w:r>
      <w:r w:rsidRPr="003D7865">
        <w:rPr>
          <w:i/>
          <w:sz w:val="22"/>
          <w:szCs w:val="22"/>
        </w:rPr>
        <w:t>Information processing approaches to psychopathology and clinical psychology</w:t>
      </w:r>
      <w:r w:rsidRPr="003D7865">
        <w:rPr>
          <w:sz w:val="22"/>
          <w:szCs w:val="22"/>
        </w:rPr>
        <w:t xml:space="preserve"> (pp. 109-129). New York: Academic Press.</w:t>
      </w:r>
    </w:p>
    <w:p w14:paraId="33281858" w14:textId="77777777" w:rsidR="00063169" w:rsidRPr="00292952" w:rsidRDefault="00063169" w:rsidP="00292952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2D659FB3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  <w:lang w:val="pt-BR"/>
        </w:rPr>
        <w:t>Burgio, K. L</w:t>
      </w:r>
      <w:r w:rsidRPr="003D7865">
        <w:rPr>
          <w:sz w:val="22"/>
          <w:szCs w:val="22"/>
          <w:lang w:val="pt-BR"/>
        </w:rPr>
        <w:t xml:space="preserve">., Merluzzi, T. V., &amp; Pryor, J. B. (1986). </w:t>
      </w:r>
      <w:r w:rsidRPr="003D7865">
        <w:rPr>
          <w:sz w:val="22"/>
          <w:szCs w:val="22"/>
        </w:rPr>
        <w:t xml:space="preserve">The effects of performance expectancies and self-focused attention on social interaction. </w:t>
      </w:r>
      <w:r w:rsidRPr="003D7865">
        <w:rPr>
          <w:i/>
          <w:sz w:val="22"/>
          <w:szCs w:val="22"/>
        </w:rPr>
        <w:t>Journal of Personality and Social Psychology, 50</w:t>
      </w:r>
      <w:r w:rsidRPr="003D7865">
        <w:rPr>
          <w:sz w:val="22"/>
          <w:szCs w:val="22"/>
        </w:rPr>
        <w:t>, 1216-1221.</w:t>
      </w:r>
    </w:p>
    <w:p w14:paraId="2EAC63BB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41BD2FED" w14:textId="76911D69" w:rsidR="00A20343" w:rsidRDefault="00142AA4" w:rsidP="00CF7F21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Pryor, J. B. &amp; Merluzzi, T. V. (1985). The role of expertise in processing social interaction scripts. </w:t>
      </w:r>
      <w:r w:rsidRPr="003D7865">
        <w:rPr>
          <w:i/>
          <w:sz w:val="22"/>
          <w:szCs w:val="22"/>
        </w:rPr>
        <w:t>Journal of Experimental Social Psychology, 21,</w:t>
      </w:r>
      <w:r w:rsidRPr="003D7865">
        <w:rPr>
          <w:sz w:val="22"/>
          <w:szCs w:val="22"/>
        </w:rPr>
        <w:t xml:space="preserve"> 362-379.</w:t>
      </w:r>
    </w:p>
    <w:p w14:paraId="2CE3C3F0" w14:textId="77777777" w:rsidR="003E2CE3" w:rsidRDefault="003E2CE3" w:rsidP="00CF7F21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47BE8FD" w14:textId="5F807DC9" w:rsidR="00A20343" w:rsidRDefault="00142AA4" w:rsidP="00CF7F21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Burgio, K. L.,</w:t>
      </w:r>
      <w:r w:rsidRPr="003D7865">
        <w:rPr>
          <w:sz w:val="22"/>
          <w:szCs w:val="22"/>
        </w:rPr>
        <w:t xml:space="preserve"> &amp; Glass, C. R. (1984). Cognitions and psychopathology: An analysis of social introversion and self-statements. </w:t>
      </w:r>
      <w:r w:rsidRPr="003D7865">
        <w:rPr>
          <w:i/>
          <w:sz w:val="22"/>
          <w:szCs w:val="22"/>
        </w:rPr>
        <w:t>Journal of Consulting and Clinical Psychology, 52,</w:t>
      </w:r>
      <w:r w:rsidRPr="003D7865">
        <w:rPr>
          <w:sz w:val="22"/>
          <w:szCs w:val="22"/>
        </w:rPr>
        <w:t xml:space="preserve"> 1102-1103.</w:t>
      </w:r>
    </w:p>
    <w:p w14:paraId="5F66672D" w14:textId="77777777" w:rsidR="00CF7F21" w:rsidRPr="00CF7F21" w:rsidRDefault="00CF7F21" w:rsidP="00CF7F21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18518E50" w14:textId="506A306E" w:rsidR="00150962" w:rsidRDefault="00142AA4" w:rsidP="00412923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Rudy, T. E.</w:t>
      </w:r>
      <w:r w:rsidRPr="003D7865">
        <w:rPr>
          <w:sz w:val="22"/>
          <w:szCs w:val="22"/>
        </w:rPr>
        <w:t xml:space="preserve"> &amp; Merluzzi, T. V. (1984). Recovering social cognitive schemas. In P. C. Kendall (Ed.), </w:t>
      </w:r>
      <w:r w:rsidRPr="003D7865">
        <w:rPr>
          <w:i/>
          <w:sz w:val="22"/>
          <w:szCs w:val="22"/>
        </w:rPr>
        <w:t>Advances in cognitive behavioral research and therapy</w:t>
      </w:r>
      <w:r w:rsidRPr="003D7865">
        <w:rPr>
          <w:sz w:val="22"/>
          <w:szCs w:val="22"/>
        </w:rPr>
        <w:t xml:space="preserve"> (Vol. 3, pp. 61-102). New York: Academic Press.</w:t>
      </w:r>
    </w:p>
    <w:p w14:paraId="4094E3AA" w14:textId="77777777" w:rsidR="00062B7F" w:rsidRDefault="00062B7F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4FF5D8F7" w14:textId="77777777" w:rsidR="00142AA4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</w:t>
      </w:r>
      <w:r w:rsidRPr="003D7865">
        <w:rPr>
          <w:sz w:val="22"/>
          <w:szCs w:val="22"/>
          <w:u w:val="single"/>
        </w:rPr>
        <w:t>Brischetto, C. S</w:t>
      </w:r>
      <w:r w:rsidRPr="003D7865">
        <w:rPr>
          <w:sz w:val="22"/>
          <w:szCs w:val="22"/>
        </w:rPr>
        <w:t xml:space="preserve">. (1983). Breach of confidentiality and perceived trustworthiness of counselors. </w:t>
      </w:r>
      <w:r w:rsidRPr="003D7865">
        <w:rPr>
          <w:i/>
          <w:sz w:val="22"/>
          <w:szCs w:val="22"/>
        </w:rPr>
        <w:t>Journal of Counseling Psychology, 30,</w:t>
      </w:r>
      <w:r w:rsidRPr="003D7865">
        <w:rPr>
          <w:sz w:val="22"/>
          <w:szCs w:val="22"/>
        </w:rPr>
        <w:t xml:space="preserve"> 245-251.</w:t>
      </w:r>
    </w:p>
    <w:p w14:paraId="49C506A0" w14:textId="77777777" w:rsidR="0013160A" w:rsidRPr="003D7865" w:rsidRDefault="0013160A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358B40B2" w14:textId="74FCD639" w:rsidR="00142AA4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Panek, P. E. &amp; Merluzzi, T. V. (1983). The influence of client age on counselor trainees' assessment of case materials. </w:t>
      </w:r>
      <w:r w:rsidRPr="003D7865">
        <w:rPr>
          <w:i/>
          <w:sz w:val="22"/>
          <w:szCs w:val="22"/>
        </w:rPr>
        <w:t>Teaching of Psychology, 4</w:t>
      </w:r>
      <w:r w:rsidRPr="003D7865">
        <w:rPr>
          <w:sz w:val="22"/>
          <w:szCs w:val="22"/>
        </w:rPr>
        <w:t>, 227-228.</w:t>
      </w:r>
    </w:p>
    <w:p w14:paraId="06CECF07" w14:textId="77777777" w:rsidR="00DD2AEB" w:rsidRPr="003D7865" w:rsidRDefault="00DD2AEB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3A3DB366" w14:textId="77777777" w:rsidR="00142AA4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Rudy, T. E.</w:t>
      </w:r>
      <w:r w:rsidRPr="003D7865">
        <w:rPr>
          <w:sz w:val="22"/>
          <w:szCs w:val="22"/>
        </w:rPr>
        <w:t xml:space="preserve">, Merluzzi, T. V., &amp; </w:t>
      </w:r>
      <w:r w:rsidRPr="003D7865">
        <w:rPr>
          <w:sz w:val="22"/>
          <w:szCs w:val="22"/>
          <w:u w:val="single"/>
        </w:rPr>
        <w:t>Henahan, P. T</w:t>
      </w:r>
      <w:r w:rsidRPr="003D7865">
        <w:rPr>
          <w:sz w:val="22"/>
          <w:szCs w:val="22"/>
        </w:rPr>
        <w:t xml:space="preserve">. (1982). Construal of complex assertion situations: A multidimensional analysis. </w:t>
      </w:r>
      <w:r w:rsidRPr="003D7865">
        <w:rPr>
          <w:i/>
          <w:sz w:val="22"/>
          <w:szCs w:val="22"/>
        </w:rPr>
        <w:t>Journal of Consulting and Clinical Psychology, 50</w:t>
      </w:r>
      <w:r w:rsidRPr="003D7865">
        <w:rPr>
          <w:sz w:val="22"/>
          <w:szCs w:val="22"/>
        </w:rPr>
        <w:t>, 127-137.</w:t>
      </w:r>
    </w:p>
    <w:p w14:paraId="606EFFEB" w14:textId="77777777" w:rsidR="0042730D" w:rsidRPr="003D7865" w:rsidRDefault="0042730D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72FE2B0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Glass, C. R., Merluzzi, T. V., </w:t>
      </w:r>
      <w:r w:rsidRPr="003D7865">
        <w:rPr>
          <w:sz w:val="22"/>
          <w:szCs w:val="22"/>
          <w:u w:val="single"/>
        </w:rPr>
        <w:t>Biever, J. L., &amp; Larsen, K. H</w:t>
      </w:r>
      <w:r w:rsidRPr="003D7865">
        <w:rPr>
          <w:sz w:val="22"/>
          <w:szCs w:val="22"/>
        </w:rPr>
        <w:t xml:space="preserve">. (1982). Cognitive assessment of social anxiety: Development and validation of a self-statement questionnaire. </w:t>
      </w:r>
      <w:r w:rsidRPr="003D7865">
        <w:rPr>
          <w:i/>
          <w:sz w:val="22"/>
          <w:szCs w:val="22"/>
        </w:rPr>
        <w:t>Cognitive Therapy and Research, 6</w:t>
      </w:r>
      <w:r w:rsidRPr="003D7865">
        <w:rPr>
          <w:sz w:val="22"/>
          <w:szCs w:val="22"/>
        </w:rPr>
        <w:t>, 37-55.</w:t>
      </w:r>
    </w:p>
    <w:p w14:paraId="1BC60091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16107DBD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Finkel, C. B., Glass, C. R., &amp; Merluzzi, T. V. (1982). Differential discrimination of self-referent statements by depressives and nondepressives. </w:t>
      </w:r>
      <w:r w:rsidRPr="003D7865">
        <w:rPr>
          <w:i/>
          <w:sz w:val="22"/>
          <w:szCs w:val="22"/>
        </w:rPr>
        <w:t>Cognitive Therapy and Research, 6,</w:t>
      </w:r>
      <w:r w:rsidRPr="003D7865">
        <w:rPr>
          <w:sz w:val="22"/>
          <w:szCs w:val="22"/>
        </w:rPr>
        <w:t xml:space="preserve"> 173-183.</w:t>
      </w:r>
    </w:p>
    <w:p w14:paraId="11B484F1" w14:textId="77777777" w:rsidR="00FE7238" w:rsidRPr="003D7865" w:rsidRDefault="00FE7238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</w:p>
    <w:p w14:paraId="555CDDC0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Neimeyer, G. J.</w:t>
      </w:r>
      <w:r w:rsidRPr="003D7865">
        <w:rPr>
          <w:sz w:val="22"/>
          <w:szCs w:val="22"/>
        </w:rPr>
        <w:t xml:space="preserve"> &amp; Merluzzi, T. V. (1982). Group structure and group process: Personal construct theory and group develop</w:t>
      </w:r>
      <w:r w:rsidRPr="003D7865">
        <w:rPr>
          <w:sz w:val="22"/>
          <w:szCs w:val="22"/>
        </w:rPr>
        <w:softHyphen/>
        <w:t xml:space="preserve">ment. </w:t>
      </w:r>
      <w:r w:rsidRPr="003D7865">
        <w:rPr>
          <w:i/>
          <w:sz w:val="22"/>
          <w:szCs w:val="22"/>
        </w:rPr>
        <w:t>Small Group Behavior, 13,</w:t>
      </w:r>
      <w:r w:rsidRPr="003D7865">
        <w:rPr>
          <w:sz w:val="22"/>
          <w:szCs w:val="22"/>
        </w:rPr>
        <w:t xml:space="preserve"> 150-164.</w:t>
      </w:r>
    </w:p>
    <w:p w14:paraId="66B40489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231EEA4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Glass, C. R., &amp; Genest, M. (Eds.). (1981). </w:t>
      </w:r>
      <w:r w:rsidRPr="003D7865">
        <w:rPr>
          <w:i/>
          <w:sz w:val="22"/>
          <w:szCs w:val="22"/>
        </w:rPr>
        <w:t>Cognitive assessment</w:t>
      </w:r>
      <w:r w:rsidRPr="003D7865">
        <w:rPr>
          <w:sz w:val="22"/>
          <w:szCs w:val="22"/>
        </w:rPr>
        <w:t>. New York: Guilford Press.</w:t>
      </w:r>
    </w:p>
    <w:p w14:paraId="740EEFA6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E3E42A5" w14:textId="37B640F7" w:rsidR="00384C83" w:rsidRDefault="00142AA4" w:rsidP="00336A7B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Rudy, T. E.,</w:t>
      </w:r>
      <w:r w:rsidRPr="003D7865">
        <w:rPr>
          <w:sz w:val="22"/>
          <w:szCs w:val="22"/>
        </w:rPr>
        <w:t xml:space="preserve"> &amp; Glass, C. R. (1981). The information processing paradigm: Implications for clinical science. In T. V. Merluzzi, C. R. Glass, M. Genest (Eds.), </w:t>
      </w:r>
      <w:r w:rsidRPr="003D7865">
        <w:rPr>
          <w:i/>
          <w:sz w:val="22"/>
          <w:szCs w:val="22"/>
        </w:rPr>
        <w:t>Cognitive assessment</w:t>
      </w:r>
      <w:r w:rsidRPr="003D7865">
        <w:rPr>
          <w:sz w:val="22"/>
          <w:szCs w:val="22"/>
        </w:rPr>
        <w:t xml:space="preserve"> (pp. 77-124). New York: Guilford Press.</w:t>
      </w:r>
    </w:p>
    <w:p w14:paraId="6532B0E2" w14:textId="77777777" w:rsidR="009C5F43" w:rsidRDefault="009C5F43" w:rsidP="00336A7B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7B5D88D8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Glass, C. R. &amp; Merluzzi, T. V. (1981). Cognitive assessment of social evaluative anxiety. In T. V. Merluzzi, C. R. Glass, &amp; M. Genest (Eds.), </w:t>
      </w:r>
      <w:r w:rsidRPr="003D7865">
        <w:rPr>
          <w:i/>
          <w:sz w:val="22"/>
          <w:szCs w:val="22"/>
        </w:rPr>
        <w:t>Cognitive assessment</w:t>
      </w:r>
      <w:r w:rsidRPr="003D7865">
        <w:rPr>
          <w:sz w:val="22"/>
          <w:szCs w:val="22"/>
        </w:rPr>
        <w:t xml:space="preserve"> (pp. 388-438). New York: Guilford Press.</w:t>
      </w:r>
    </w:p>
    <w:p w14:paraId="243AB4D9" w14:textId="77777777" w:rsidR="00063169" w:rsidRDefault="00063169" w:rsidP="00336A7B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</w:p>
    <w:p w14:paraId="7FC55613" w14:textId="60FA6408" w:rsidR="009506EE" w:rsidRDefault="00142AA4" w:rsidP="00D72E2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Brischetto, C. S.</w:t>
      </w:r>
      <w:r w:rsidRPr="003D7865">
        <w:rPr>
          <w:sz w:val="22"/>
          <w:szCs w:val="22"/>
        </w:rPr>
        <w:t xml:space="preserve"> &amp; Merluzzi, T. V. (1981). Client perceptions in an initial interview as a function of therapist sex and expertness. </w:t>
      </w:r>
      <w:r w:rsidRPr="003D7865">
        <w:rPr>
          <w:i/>
          <w:sz w:val="22"/>
          <w:szCs w:val="22"/>
        </w:rPr>
        <w:t>Journal of Clinical Psychology, 37,</w:t>
      </w:r>
      <w:r w:rsidRPr="003D7865">
        <w:rPr>
          <w:sz w:val="22"/>
          <w:szCs w:val="22"/>
        </w:rPr>
        <w:t xml:space="preserve"> 82-87.</w:t>
      </w:r>
    </w:p>
    <w:p w14:paraId="7B38AA3E" w14:textId="77777777" w:rsidR="00063169" w:rsidRPr="003D7865" w:rsidRDefault="00063169" w:rsidP="00D72E2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43159603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Neimeyer, G. J.,</w:t>
      </w:r>
      <w:r w:rsidRPr="003D7865">
        <w:rPr>
          <w:sz w:val="22"/>
          <w:szCs w:val="22"/>
        </w:rPr>
        <w:t xml:space="preserve"> Banikiotes, P. G., &amp; Merluzzi, T. V. (1981). Cognitive mediation of sex-role orientation. </w:t>
      </w:r>
      <w:r w:rsidRPr="003D7865">
        <w:rPr>
          <w:i/>
          <w:sz w:val="22"/>
          <w:szCs w:val="22"/>
        </w:rPr>
        <w:t>Social Behavior and Personality, 9</w:t>
      </w:r>
      <w:r w:rsidRPr="003D7865">
        <w:rPr>
          <w:sz w:val="22"/>
          <w:szCs w:val="22"/>
        </w:rPr>
        <w:t>, 49-52.</w:t>
      </w:r>
    </w:p>
    <w:p w14:paraId="5AFB4048" w14:textId="77777777" w:rsidR="00292952" w:rsidRDefault="00292952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6B2C6CF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Merluzzi, B. H. (1981). Androgyny, stereotypy and the perception of female therapists. </w:t>
      </w:r>
      <w:r w:rsidRPr="003D7865">
        <w:rPr>
          <w:i/>
          <w:sz w:val="22"/>
          <w:szCs w:val="22"/>
        </w:rPr>
        <w:t>Journal of Clinical Psychology, 37,</w:t>
      </w:r>
      <w:r w:rsidRPr="003D7865">
        <w:rPr>
          <w:sz w:val="22"/>
          <w:szCs w:val="22"/>
        </w:rPr>
        <w:t xml:space="preserve"> 280-284.</w:t>
      </w:r>
    </w:p>
    <w:p w14:paraId="225DAC5B" w14:textId="77777777" w:rsidR="00EC24FE" w:rsidRPr="003D7865" w:rsidRDefault="00EC24FE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</w:p>
    <w:p w14:paraId="57967A0E" w14:textId="30A61378" w:rsidR="00946ADB" w:rsidRPr="003D7865" w:rsidRDefault="00142AA4" w:rsidP="00A20343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Burgio, K. L.,</w:t>
      </w:r>
      <w:r w:rsidRPr="003D7865">
        <w:rPr>
          <w:sz w:val="22"/>
          <w:szCs w:val="22"/>
        </w:rPr>
        <w:t xml:space="preserve"> Glass, C. R., &amp; Merluzzi, T. V. (1981). The effects of social anxiety and videotape performance feedback on cognitions and self-evaluations. </w:t>
      </w:r>
      <w:r w:rsidRPr="003D7865">
        <w:rPr>
          <w:i/>
          <w:sz w:val="22"/>
          <w:szCs w:val="22"/>
        </w:rPr>
        <w:t>Behavioral Counseling Quarterly, 1</w:t>
      </w:r>
      <w:r w:rsidRPr="003D7865">
        <w:rPr>
          <w:sz w:val="22"/>
          <w:szCs w:val="22"/>
        </w:rPr>
        <w:t>, 288-301.</w:t>
      </w:r>
    </w:p>
    <w:p w14:paraId="11E47EE0" w14:textId="77777777" w:rsidR="00A20343" w:rsidRDefault="00A20343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lang w:val="pt-BR"/>
        </w:rPr>
      </w:pPr>
    </w:p>
    <w:p w14:paraId="42D55C9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lang w:val="pt-BR"/>
        </w:rPr>
        <w:t xml:space="preserve">Banikiotes, P. G. &amp; Merluzzi, T. V. (1981). </w:t>
      </w:r>
      <w:r w:rsidRPr="003D7865">
        <w:rPr>
          <w:sz w:val="22"/>
          <w:szCs w:val="22"/>
        </w:rPr>
        <w:t xml:space="preserve">The impact of counselor gender and counselor sex-role orientation on perceived counselor characteristics. </w:t>
      </w:r>
      <w:r w:rsidRPr="003D7865">
        <w:rPr>
          <w:i/>
          <w:sz w:val="22"/>
          <w:szCs w:val="22"/>
        </w:rPr>
        <w:t>Journal of Counseling Psychology, 28</w:t>
      </w:r>
      <w:r w:rsidRPr="003D7865">
        <w:rPr>
          <w:sz w:val="22"/>
          <w:szCs w:val="22"/>
        </w:rPr>
        <w:t>, 342-348.</w:t>
      </w:r>
    </w:p>
    <w:p w14:paraId="6E45A919" w14:textId="77777777" w:rsidR="00A20343" w:rsidRDefault="00A20343" w:rsidP="00A20343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  <w:u w:val="single"/>
        </w:rPr>
      </w:pPr>
    </w:p>
    <w:p w14:paraId="3FBABC4E" w14:textId="05E420CF" w:rsidR="00142AA4" w:rsidRPr="003D7865" w:rsidRDefault="00142AA4" w:rsidP="00A20343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  <w:u w:val="single"/>
        </w:rPr>
        <w:t>Malkiewich, L. E.</w:t>
      </w:r>
      <w:r w:rsidRPr="003D7865">
        <w:rPr>
          <w:sz w:val="22"/>
          <w:szCs w:val="22"/>
        </w:rPr>
        <w:t xml:space="preserve"> &amp; Merluzzi, T. V. (1980). Rational restructur</w:t>
      </w:r>
      <w:r w:rsidRPr="003D7865">
        <w:rPr>
          <w:sz w:val="22"/>
          <w:szCs w:val="22"/>
        </w:rPr>
        <w:softHyphen/>
        <w:t xml:space="preserve">ing versus desensitization with clients of diverse conceptual levels: A test of a client-treatment matching model. </w:t>
      </w:r>
      <w:r w:rsidRPr="003D7865">
        <w:rPr>
          <w:i/>
          <w:sz w:val="22"/>
          <w:szCs w:val="22"/>
        </w:rPr>
        <w:t>Journal of Counseling Psychology, 27,</w:t>
      </w:r>
      <w:r w:rsidRPr="003D7865">
        <w:rPr>
          <w:sz w:val="22"/>
          <w:szCs w:val="22"/>
        </w:rPr>
        <w:t xml:space="preserve"> 453-461.</w:t>
      </w:r>
    </w:p>
    <w:p w14:paraId="2AEEBC4A" w14:textId="77777777" w:rsidR="00062B7F" w:rsidRDefault="00062B7F" w:rsidP="00374B4A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171AE8BA" w14:textId="4F6AE841" w:rsidR="00DD2AEB" w:rsidRPr="003D7865" w:rsidRDefault="00142AA4" w:rsidP="00374B4A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(1980). Fr. Hesburgh outlines commission's recommendations. </w:t>
      </w:r>
      <w:r w:rsidRPr="003D7865">
        <w:rPr>
          <w:i/>
          <w:sz w:val="22"/>
          <w:szCs w:val="22"/>
        </w:rPr>
        <w:t>The Clinical Psychologist, 34,</w:t>
      </w:r>
      <w:r w:rsidRPr="003D7865">
        <w:rPr>
          <w:sz w:val="22"/>
          <w:szCs w:val="22"/>
        </w:rPr>
        <w:t xml:space="preserve"> 17-18.</w:t>
      </w:r>
    </w:p>
    <w:p w14:paraId="12A3CD4A" w14:textId="77777777" w:rsidR="00DC1121" w:rsidRDefault="00DC1121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1365845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Cacioppo, J. T., Glass, C. R., &amp; Merluzzi, T. V. (1979). A cognitive response analysis of heterosexual social anxiety. </w:t>
      </w:r>
      <w:r w:rsidRPr="003D7865">
        <w:rPr>
          <w:i/>
          <w:sz w:val="22"/>
          <w:szCs w:val="22"/>
        </w:rPr>
        <w:t>Cognitive Therapy and Research, 3,</w:t>
      </w:r>
      <w:r w:rsidRPr="003D7865">
        <w:rPr>
          <w:sz w:val="22"/>
          <w:szCs w:val="22"/>
        </w:rPr>
        <w:t xml:space="preserve"> 249-262.</w:t>
      </w:r>
    </w:p>
    <w:p w14:paraId="38932B4A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00F09160" w14:textId="77777777" w:rsidR="00142AA4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Banikiotes, P. G., &amp; </w:t>
      </w:r>
      <w:r w:rsidRPr="003D7865">
        <w:rPr>
          <w:sz w:val="22"/>
          <w:szCs w:val="22"/>
          <w:u w:val="single"/>
        </w:rPr>
        <w:t>Missback, J. W</w:t>
      </w:r>
      <w:r w:rsidRPr="003D7865">
        <w:rPr>
          <w:sz w:val="22"/>
          <w:szCs w:val="22"/>
        </w:rPr>
        <w:t xml:space="preserve">. (1978). Perceptions of counselor characteristics: Contributions of counselor sex, experience, and disclosure level. </w:t>
      </w:r>
      <w:r w:rsidRPr="003D7865">
        <w:rPr>
          <w:i/>
          <w:sz w:val="22"/>
          <w:szCs w:val="22"/>
        </w:rPr>
        <w:t>Journal of Counseling Psychology, 25,</w:t>
      </w:r>
      <w:r w:rsidRPr="003D7865">
        <w:rPr>
          <w:sz w:val="22"/>
          <w:szCs w:val="22"/>
        </w:rPr>
        <w:t xml:space="preserve"> 479-482.</w:t>
      </w:r>
    </w:p>
    <w:p w14:paraId="73DE0304" w14:textId="77777777" w:rsidR="00292952" w:rsidRPr="003D7865" w:rsidRDefault="00292952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7EE513B8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Merluzzi, B. H. &amp; Merluzzi, T. V. (1978). The influence of client race on counselor's assessments of case materials</w:t>
      </w:r>
      <w:r w:rsidRPr="003D7865">
        <w:rPr>
          <w:sz w:val="22"/>
          <w:szCs w:val="22"/>
          <w:u w:val="single"/>
        </w:rPr>
        <w:t>.</w:t>
      </w:r>
      <w:r w:rsidRPr="003D7865">
        <w:rPr>
          <w:i/>
          <w:sz w:val="22"/>
          <w:szCs w:val="22"/>
        </w:rPr>
        <w:t xml:space="preserve"> Journal of Counseling Psychology, 25</w:t>
      </w:r>
      <w:r w:rsidRPr="003D7865">
        <w:rPr>
          <w:i/>
          <w:sz w:val="22"/>
          <w:szCs w:val="22"/>
          <w:u w:val="single"/>
        </w:rPr>
        <w:t xml:space="preserve">, </w:t>
      </w:r>
      <w:r w:rsidRPr="003D7865">
        <w:rPr>
          <w:sz w:val="22"/>
          <w:szCs w:val="22"/>
        </w:rPr>
        <w:t>399-404.</w:t>
      </w:r>
    </w:p>
    <w:p w14:paraId="3532822D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6DB8D209" w14:textId="77777777" w:rsidR="00142AA4" w:rsidRPr="009C5F43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Merluzzi, B. H., &amp; Kaul, T. J. (1977). Counselor race and power base: Effects on </w:t>
      </w:r>
      <w:r w:rsidRPr="009C5F43">
        <w:rPr>
          <w:sz w:val="22"/>
          <w:szCs w:val="22"/>
        </w:rPr>
        <w:t>attitudes and behavior</w:t>
      </w:r>
      <w:r w:rsidRPr="009C5F43">
        <w:rPr>
          <w:i/>
          <w:sz w:val="22"/>
          <w:szCs w:val="22"/>
        </w:rPr>
        <w:t>. Journal of Counseling Psychology, 24</w:t>
      </w:r>
      <w:r w:rsidRPr="009C5F43">
        <w:rPr>
          <w:sz w:val="22"/>
          <w:szCs w:val="22"/>
        </w:rPr>
        <w:t>, 430-436.</w:t>
      </w:r>
    </w:p>
    <w:p w14:paraId="665E8D5E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546230C7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(1974). Black students, the counseling teaching convergence, and the white teacher. </w:t>
      </w:r>
      <w:r w:rsidRPr="003D7865">
        <w:rPr>
          <w:i/>
          <w:sz w:val="22"/>
          <w:szCs w:val="22"/>
        </w:rPr>
        <w:t>Journal of Afro-American Issues,</w:t>
      </w:r>
      <w:r w:rsidRPr="003D7865">
        <w:rPr>
          <w:sz w:val="22"/>
          <w:szCs w:val="22"/>
        </w:rPr>
        <w:t xml:space="preserve"> </w:t>
      </w:r>
      <w:r w:rsidRPr="003D7865">
        <w:rPr>
          <w:sz w:val="22"/>
          <w:szCs w:val="22"/>
          <w:u w:val="single"/>
        </w:rPr>
        <w:t>2</w:t>
      </w:r>
      <w:r w:rsidRPr="003D7865">
        <w:rPr>
          <w:sz w:val="22"/>
          <w:szCs w:val="22"/>
        </w:rPr>
        <w:t>, 320-331.</w:t>
      </w:r>
    </w:p>
    <w:p w14:paraId="55F63622" w14:textId="77777777" w:rsidR="00142AA4" w:rsidRPr="003D7865" w:rsidRDefault="00142AA4" w:rsidP="00A1611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6BAE9B01" w14:textId="23BA19F5" w:rsidR="00336A7B" w:rsidRPr="00062B7F" w:rsidRDefault="00142AA4" w:rsidP="00062B7F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&amp; Johnson, N. F. (1974). The effect of repetition on iconic memory. </w:t>
      </w:r>
      <w:r w:rsidRPr="003D7865">
        <w:rPr>
          <w:i/>
          <w:sz w:val="22"/>
          <w:szCs w:val="22"/>
        </w:rPr>
        <w:t>Quarterly Journal of Experimental Psychology, 26</w:t>
      </w:r>
      <w:r w:rsidRPr="003D7865">
        <w:rPr>
          <w:sz w:val="22"/>
          <w:szCs w:val="22"/>
        </w:rPr>
        <w:t>, 266-273.</w:t>
      </w:r>
    </w:p>
    <w:p w14:paraId="247D74F8" w14:textId="77777777" w:rsidR="00336A7B" w:rsidRDefault="00336A7B" w:rsidP="009F2055">
      <w:pPr>
        <w:ind w:left="720" w:hanging="720"/>
        <w:rPr>
          <w:b/>
        </w:rPr>
      </w:pPr>
    </w:p>
    <w:p w14:paraId="1295A905" w14:textId="77777777" w:rsidR="000D5A2A" w:rsidRDefault="000D5A2A" w:rsidP="009F2055">
      <w:pPr>
        <w:ind w:left="720" w:hanging="720"/>
        <w:rPr>
          <w:b/>
        </w:rPr>
      </w:pPr>
      <w:r>
        <w:rPr>
          <w:b/>
        </w:rPr>
        <w:t>Conference Presentations</w:t>
      </w:r>
      <w:r w:rsidR="00530741">
        <w:rPr>
          <w:b/>
        </w:rPr>
        <w:t>/ Lectures</w:t>
      </w:r>
      <w:r>
        <w:rPr>
          <w:b/>
        </w:rPr>
        <w:t xml:space="preserve"> (2006-present)</w:t>
      </w:r>
    </w:p>
    <w:p w14:paraId="4CB97659" w14:textId="77777777" w:rsidR="009D79C8" w:rsidRPr="000D5A2A" w:rsidRDefault="009D79C8" w:rsidP="009F2055">
      <w:pPr>
        <w:ind w:left="720" w:hanging="720"/>
        <w:rPr>
          <w:b/>
        </w:rPr>
      </w:pPr>
    </w:p>
    <w:p w14:paraId="23E32BA7" w14:textId="77777777" w:rsidR="009C1C65" w:rsidRDefault="009C1C65" w:rsidP="009C1C65">
      <w:pPr>
        <w:ind w:left="810" w:hanging="810"/>
        <w:rPr>
          <w:sz w:val="22"/>
          <w:szCs w:val="22"/>
        </w:rPr>
      </w:pPr>
      <w:r>
        <w:rPr>
          <w:sz w:val="22"/>
          <w:szCs w:val="22"/>
        </w:rPr>
        <w:t>Merluzzi, T.V., Gomer, B., &amp; Philip, E.J.</w:t>
      </w:r>
      <w:r w:rsidRPr="002C00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(2018, November). </w:t>
      </w:r>
      <w:r w:rsidRPr="00AC40CC">
        <w:rPr>
          <w:i/>
          <w:sz w:val="22"/>
          <w:szCs w:val="22"/>
        </w:rPr>
        <w:t xml:space="preserve">Serious comorbidities and emotional </w:t>
      </w:r>
      <w:r>
        <w:rPr>
          <w:i/>
          <w:sz w:val="22"/>
          <w:szCs w:val="22"/>
        </w:rPr>
        <w:t>quality of life</w:t>
      </w:r>
      <w:r w:rsidRPr="00AC40CC">
        <w:rPr>
          <w:i/>
          <w:sz w:val="22"/>
          <w:szCs w:val="22"/>
        </w:rPr>
        <w:t>: A coping mediation model for persons with cancer</w:t>
      </w:r>
      <w:r w:rsidRPr="002C00F2">
        <w:rPr>
          <w:sz w:val="22"/>
          <w:szCs w:val="22"/>
        </w:rPr>
        <w:t xml:space="preserve">. </w:t>
      </w:r>
      <w:r>
        <w:rPr>
          <w:sz w:val="22"/>
          <w:szCs w:val="22"/>
        </w:rPr>
        <w:t>International Psycho-oncology Society, Hong Kong, PRC.</w:t>
      </w:r>
    </w:p>
    <w:p w14:paraId="5D0E7730" w14:textId="77777777" w:rsidR="009C1C65" w:rsidRDefault="009C1C65" w:rsidP="009C1C65">
      <w:pPr>
        <w:ind w:left="810" w:hanging="810"/>
        <w:rPr>
          <w:sz w:val="22"/>
          <w:szCs w:val="22"/>
        </w:rPr>
      </w:pPr>
      <w:bookmarkStart w:id="0" w:name="_GoBack"/>
      <w:bookmarkEnd w:id="0"/>
    </w:p>
    <w:p w14:paraId="63213600" w14:textId="044B8613" w:rsidR="00A20343" w:rsidRDefault="00A20343" w:rsidP="00A20343">
      <w:pPr>
        <w:ind w:left="720" w:hanging="720"/>
        <w:rPr>
          <w:bCs/>
          <w:color w:val="000000"/>
          <w:sz w:val="22"/>
          <w:szCs w:val="22"/>
        </w:rPr>
      </w:pPr>
      <w:r w:rsidRPr="00E35A72">
        <w:rPr>
          <w:sz w:val="22"/>
          <w:szCs w:val="22"/>
        </w:rPr>
        <w:t>Merluzzi, T.V. &amp; Philip, E.J. (2018</w:t>
      </w:r>
      <w:r w:rsidR="00AE1CCA">
        <w:rPr>
          <w:sz w:val="22"/>
          <w:szCs w:val="22"/>
        </w:rPr>
        <w:t>, April</w:t>
      </w:r>
      <w:r w:rsidRPr="00E35A72">
        <w:rPr>
          <w:sz w:val="22"/>
          <w:szCs w:val="22"/>
        </w:rPr>
        <w:t xml:space="preserve">). </w:t>
      </w:r>
      <w:r w:rsidRPr="00E35A72">
        <w:rPr>
          <w:i/>
          <w:sz w:val="22"/>
          <w:szCs w:val="22"/>
        </w:rPr>
        <w:t>A multivariate approach to examining potential components of interventions for cancer patients.</w:t>
      </w:r>
      <w:r w:rsidRPr="00E35A72">
        <w:rPr>
          <w:bCs/>
          <w:color w:val="000000"/>
          <w:sz w:val="22"/>
          <w:szCs w:val="22"/>
        </w:rPr>
        <w:t xml:space="preserve"> Society of Behavioral Medicine, New Orleans, LA.</w:t>
      </w:r>
    </w:p>
    <w:p w14:paraId="0C218D46" w14:textId="77777777" w:rsidR="00A20343" w:rsidRPr="00E35A72" w:rsidRDefault="00A20343" w:rsidP="00A20343">
      <w:pPr>
        <w:ind w:left="720" w:hanging="720"/>
        <w:rPr>
          <w:i/>
          <w:sz w:val="22"/>
          <w:szCs w:val="22"/>
        </w:rPr>
      </w:pPr>
    </w:p>
    <w:p w14:paraId="7E355FC9" w14:textId="60633415" w:rsidR="00A20343" w:rsidRPr="00E35A72" w:rsidRDefault="00A20343" w:rsidP="00A20343">
      <w:pPr>
        <w:ind w:left="720" w:hanging="720"/>
        <w:rPr>
          <w:i/>
          <w:sz w:val="22"/>
          <w:szCs w:val="22"/>
        </w:rPr>
      </w:pPr>
      <w:r w:rsidRPr="00E35A72">
        <w:rPr>
          <w:sz w:val="22"/>
          <w:szCs w:val="22"/>
        </w:rPr>
        <w:t xml:space="preserve">Merluzzi, T.V. &amp; Martinez Sanchez, M. </w:t>
      </w:r>
      <w:r>
        <w:rPr>
          <w:sz w:val="22"/>
          <w:szCs w:val="22"/>
        </w:rPr>
        <w:t>(2018</w:t>
      </w:r>
      <w:r w:rsidR="00AE1CCA">
        <w:rPr>
          <w:sz w:val="22"/>
          <w:szCs w:val="22"/>
        </w:rPr>
        <w:t>, April</w:t>
      </w:r>
      <w:r>
        <w:rPr>
          <w:sz w:val="22"/>
          <w:szCs w:val="22"/>
        </w:rPr>
        <w:t xml:space="preserve">). </w:t>
      </w:r>
      <w:r w:rsidRPr="00E35A72">
        <w:rPr>
          <w:i/>
          <w:sz w:val="22"/>
          <w:szCs w:val="22"/>
        </w:rPr>
        <w:t>It takes two to make a thing go right: Impact of husbands’ perceptions of wives’ self-efficacy for coping with cancer.</w:t>
      </w:r>
      <w:r w:rsidRPr="00E35A72">
        <w:rPr>
          <w:sz w:val="22"/>
          <w:szCs w:val="22"/>
        </w:rPr>
        <w:t xml:space="preserve"> </w:t>
      </w:r>
      <w:r w:rsidRPr="00E35A72">
        <w:rPr>
          <w:bCs/>
          <w:color w:val="000000"/>
          <w:sz w:val="22"/>
          <w:szCs w:val="22"/>
        </w:rPr>
        <w:t>Society of Behavioral Medicine, New Orleans, LA.</w:t>
      </w:r>
    </w:p>
    <w:p w14:paraId="60A8AC69" w14:textId="77777777" w:rsidR="00A20343" w:rsidRPr="00E35A72" w:rsidRDefault="00A20343" w:rsidP="00A20343">
      <w:pPr>
        <w:rPr>
          <w:sz w:val="22"/>
          <w:szCs w:val="22"/>
        </w:rPr>
      </w:pPr>
    </w:p>
    <w:p w14:paraId="41EB24DE" w14:textId="58D1F7C6" w:rsidR="00A20343" w:rsidRDefault="00A20343" w:rsidP="00A20343">
      <w:pPr>
        <w:ind w:left="720" w:hanging="720"/>
        <w:rPr>
          <w:bCs/>
          <w:color w:val="000000"/>
          <w:sz w:val="22"/>
          <w:szCs w:val="22"/>
        </w:rPr>
      </w:pPr>
      <w:r w:rsidRPr="00E35A72">
        <w:rPr>
          <w:sz w:val="22"/>
          <w:szCs w:val="22"/>
        </w:rPr>
        <w:t>Merluzzi, T.V. &amp; Philip, E.J. (2018</w:t>
      </w:r>
      <w:r w:rsidR="00AE1CCA">
        <w:rPr>
          <w:sz w:val="22"/>
          <w:szCs w:val="22"/>
        </w:rPr>
        <w:t>, April</w:t>
      </w:r>
      <w:r w:rsidRPr="00E35A72">
        <w:rPr>
          <w:sz w:val="22"/>
          <w:szCs w:val="22"/>
        </w:rPr>
        <w:t xml:space="preserve">). </w:t>
      </w:r>
      <w:r w:rsidRPr="00E35A72">
        <w:rPr>
          <w:i/>
          <w:sz w:val="22"/>
          <w:szCs w:val="22"/>
        </w:rPr>
        <w:t xml:space="preserve">Relinquishing control of outcomes to God: An examination of physical and emotional outcomes in the context of cancer. </w:t>
      </w:r>
      <w:r w:rsidRPr="00E35A72">
        <w:rPr>
          <w:bCs/>
          <w:color w:val="000000"/>
          <w:sz w:val="22"/>
          <w:szCs w:val="22"/>
        </w:rPr>
        <w:t>Society of Behavioral Medicine, New Orleans, LA.</w:t>
      </w:r>
    </w:p>
    <w:p w14:paraId="1BCB58FA" w14:textId="77777777" w:rsidR="00A20343" w:rsidRDefault="00A20343" w:rsidP="004F709D">
      <w:pPr>
        <w:ind w:left="720" w:hanging="720"/>
        <w:rPr>
          <w:sz w:val="22"/>
          <w:szCs w:val="22"/>
        </w:rPr>
      </w:pPr>
    </w:p>
    <w:p w14:paraId="00DC8098" w14:textId="3BF8B44A" w:rsidR="00D72E2E" w:rsidRDefault="00587BEB" w:rsidP="004F709D">
      <w:pPr>
        <w:ind w:left="720" w:hanging="720"/>
        <w:rPr>
          <w:sz w:val="22"/>
          <w:szCs w:val="22"/>
        </w:rPr>
      </w:pPr>
      <w:r w:rsidRPr="00942971">
        <w:rPr>
          <w:sz w:val="22"/>
          <w:szCs w:val="22"/>
        </w:rPr>
        <w:t xml:space="preserve">Merluzzi, T.V. (2017). </w:t>
      </w:r>
      <w:r w:rsidRPr="00942971">
        <w:rPr>
          <w:i/>
          <w:sz w:val="22"/>
          <w:szCs w:val="22"/>
        </w:rPr>
        <w:t>A meta-analytic review of interventions to enhance self-efficacy behaviors in cancer patients and survivors</w:t>
      </w:r>
      <w:r w:rsidRPr="00942971">
        <w:rPr>
          <w:sz w:val="22"/>
          <w:szCs w:val="22"/>
        </w:rPr>
        <w:t xml:space="preserve">. Biology Department Special Seminar: Health Behaviors and Cancer Care, An Integrated Perspective: International Collaboration Between Italy and the USA. </w:t>
      </w:r>
      <w:r w:rsidR="00942971">
        <w:rPr>
          <w:sz w:val="22"/>
          <w:szCs w:val="22"/>
        </w:rPr>
        <w:t xml:space="preserve">Co-sponsored by the Sbarro Institute for Cancer Research and Molecular Medicine. </w:t>
      </w:r>
      <w:r w:rsidRPr="00942971">
        <w:rPr>
          <w:sz w:val="22"/>
          <w:szCs w:val="22"/>
        </w:rPr>
        <w:t>Temple University, Philadelphia, PA.</w:t>
      </w:r>
    </w:p>
    <w:p w14:paraId="7BFD0E74" w14:textId="77777777" w:rsidR="00336A7B" w:rsidRDefault="00336A7B" w:rsidP="00063169">
      <w:pPr>
        <w:ind w:left="720" w:hanging="720"/>
        <w:rPr>
          <w:sz w:val="22"/>
          <w:szCs w:val="22"/>
        </w:rPr>
      </w:pPr>
    </w:p>
    <w:p w14:paraId="36207978" w14:textId="0175215E" w:rsidR="00336A7B" w:rsidRPr="00942971" w:rsidRDefault="005C3405" w:rsidP="00A20343">
      <w:pPr>
        <w:ind w:left="720" w:hanging="720"/>
        <w:rPr>
          <w:sz w:val="22"/>
          <w:szCs w:val="22"/>
        </w:rPr>
      </w:pPr>
      <w:r w:rsidRPr="00942971">
        <w:rPr>
          <w:sz w:val="22"/>
          <w:szCs w:val="22"/>
        </w:rPr>
        <w:t>Merluzzi, T.V., Pustejovsky, J., Philip, E.J., Berendsen, M., Heitzmann Ruhl, C.</w:t>
      </w:r>
      <w:r w:rsidR="004F709D">
        <w:rPr>
          <w:sz w:val="22"/>
          <w:szCs w:val="22"/>
        </w:rPr>
        <w:t>A., &amp; Salsman, J.M. (2017</w:t>
      </w:r>
      <w:r w:rsidR="00A20343">
        <w:rPr>
          <w:sz w:val="22"/>
          <w:szCs w:val="22"/>
        </w:rPr>
        <w:t>, March</w:t>
      </w:r>
      <w:r w:rsidRPr="00942971">
        <w:rPr>
          <w:sz w:val="22"/>
          <w:szCs w:val="22"/>
        </w:rPr>
        <w:t xml:space="preserve">). </w:t>
      </w:r>
      <w:r w:rsidRPr="00942971">
        <w:rPr>
          <w:i/>
          <w:sz w:val="22"/>
          <w:szCs w:val="22"/>
        </w:rPr>
        <w:t>A meta-analytic review of interventions to enhance self-efficacy behaviors in cancer patients and survivors</w:t>
      </w:r>
      <w:r w:rsidRPr="00942971">
        <w:rPr>
          <w:sz w:val="22"/>
          <w:szCs w:val="22"/>
        </w:rPr>
        <w:t xml:space="preserve">. In J. M. Salsman (Chair), Promoting psychological well-being in cancer patients and survivors: Meta-analyses of randomized clinical trials. </w:t>
      </w:r>
      <w:r w:rsidRPr="00942971">
        <w:rPr>
          <w:bCs/>
          <w:color w:val="000000"/>
          <w:sz w:val="22"/>
          <w:szCs w:val="22"/>
        </w:rPr>
        <w:t>Society of Behavioral Medicine, San Diego, CA.</w:t>
      </w:r>
      <w:r w:rsidRPr="00942971">
        <w:rPr>
          <w:sz w:val="22"/>
          <w:szCs w:val="22"/>
        </w:rPr>
        <w:t xml:space="preserve"> </w:t>
      </w:r>
    </w:p>
    <w:p w14:paraId="302C5367" w14:textId="0800F42F" w:rsidR="005C3405" w:rsidRPr="00942971" w:rsidRDefault="005C3405" w:rsidP="005C3405">
      <w:pPr>
        <w:ind w:left="720" w:hanging="720"/>
        <w:rPr>
          <w:bCs/>
          <w:color w:val="000000"/>
          <w:sz w:val="22"/>
          <w:szCs w:val="22"/>
        </w:rPr>
      </w:pPr>
      <w:r w:rsidRPr="00942971">
        <w:rPr>
          <w:sz w:val="22"/>
          <w:szCs w:val="22"/>
        </w:rPr>
        <w:t>Salsman, J.M., Moskowitz, J.T., Park, C.L</w:t>
      </w:r>
      <w:r w:rsidR="004F709D">
        <w:rPr>
          <w:sz w:val="22"/>
          <w:szCs w:val="22"/>
        </w:rPr>
        <w:t>., &amp; Merluzzi, T.V. (2017</w:t>
      </w:r>
      <w:r w:rsidR="00A20343">
        <w:rPr>
          <w:sz w:val="22"/>
          <w:szCs w:val="22"/>
        </w:rPr>
        <w:t>, March</w:t>
      </w:r>
      <w:r w:rsidRPr="00942971">
        <w:rPr>
          <w:sz w:val="22"/>
          <w:szCs w:val="22"/>
        </w:rPr>
        <w:t xml:space="preserve">). </w:t>
      </w:r>
      <w:r w:rsidRPr="00942971">
        <w:rPr>
          <w:i/>
          <w:sz w:val="22"/>
          <w:szCs w:val="22"/>
        </w:rPr>
        <w:t>Promoting psychological well-being in cancer patients and survivors: Meta-analyses of randomized clinical trials.</w:t>
      </w:r>
      <w:r w:rsidRPr="00942971">
        <w:rPr>
          <w:sz w:val="22"/>
          <w:szCs w:val="22"/>
        </w:rPr>
        <w:t xml:space="preserve"> </w:t>
      </w:r>
      <w:r w:rsidRPr="00942971">
        <w:rPr>
          <w:bCs/>
          <w:color w:val="000000"/>
          <w:sz w:val="22"/>
          <w:szCs w:val="22"/>
        </w:rPr>
        <w:t xml:space="preserve">Symposium </w:t>
      </w:r>
      <w:r w:rsidR="003F1CFF" w:rsidRPr="00942971">
        <w:rPr>
          <w:bCs/>
          <w:color w:val="000000"/>
          <w:sz w:val="22"/>
          <w:szCs w:val="22"/>
        </w:rPr>
        <w:t xml:space="preserve">, </w:t>
      </w:r>
      <w:r w:rsidRPr="00942971">
        <w:rPr>
          <w:bCs/>
          <w:color w:val="000000"/>
          <w:sz w:val="22"/>
          <w:szCs w:val="22"/>
        </w:rPr>
        <w:t>Society of Behavioral Medicine, San Diego, CA.</w:t>
      </w:r>
    </w:p>
    <w:p w14:paraId="1263EA68" w14:textId="77777777" w:rsidR="00931E10" w:rsidRPr="00942971" w:rsidRDefault="00931E10" w:rsidP="005C3405">
      <w:pPr>
        <w:ind w:left="720" w:hanging="720"/>
        <w:rPr>
          <w:bCs/>
          <w:color w:val="000000"/>
          <w:sz w:val="22"/>
          <w:szCs w:val="22"/>
        </w:rPr>
      </w:pPr>
    </w:p>
    <w:p w14:paraId="7A33CA8C" w14:textId="27A468B2" w:rsidR="00931E10" w:rsidRPr="00942971" w:rsidRDefault="004F709D" w:rsidP="00931E10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T.V. (2017</w:t>
      </w:r>
      <w:r w:rsidR="00A20343">
        <w:rPr>
          <w:sz w:val="22"/>
          <w:szCs w:val="22"/>
        </w:rPr>
        <w:t>, March</w:t>
      </w:r>
      <w:r w:rsidR="00931E10" w:rsidRPr="00942971">
        <w:rPr>
          <w:sz w:val="22"/>
          <w:szCs w:val="22"/>
        </w:rPr>
        <w:t xml:space="preserve">). </w:t>
      </w:r>
      <w:r w:rsidR="00931E10" w:rsidRPr="00942971">
        <w:rPr>
          <w:i/>
          <w:sz w:val="22"/>
          <w:szCs w:val="22"/>
        </w:rPr>
        <w:t>The role of coping in the relationship between serious comorbidities and emotional distress</w:t>
      </w:r>
      <w:r w:rsidR="001465DD" w:rsidRPr="00942971">
        <w:rPr>
          <w:i/>
          <w:sz w:val="22"/>
          <w:szCs w:val="22"/>
        </w:rPr>
        <w:t>.</w:t>
      </w:r>
      <w:r w:rsidR="00931E10" w:rsidRPr="00942971">
        <w:rPr>
          <w:sz w:val="22"/>
          <w:szCs w:val="22"/>
        </w:rPr>
        <w:t xml:space="preserve"> In J. Suls (Chair), Multimorbidity in older adults and cancer survivors: Behavioral, cogntitive-affective, and biological processes. </w:t>
      </w:r>
      <w:r w:rsidR="00931E10" w:rsidRPr="00942971">
        <w:rPr>
          <w:bCs/>
          <w:color w:val="000000"/>
          <w:sz w:val="22"/>
          <w:szCs w:val="22"/>
        </w:rPr>
        <w:t>Society of Behavioral Medicine, San Diego, CA.</w:t>
      </w:r>
      <w:r w:rsidR="00931E10" w:rsidRPr="00942971">
        <w:rPr>
          <w:sz w:val="22"/>
          <w:szCs w:val="22"/>
        </w:rPr>
        <w:t xml:space="preserve"> </w:t>
      </w:r>
    </w:p>
    <w:p w14:paraId="52701046" w14:textId="77777777" w:rsidR="003F1CFF" w:rsidRDefault="003F1CFF" w:rsidP="00931E10">
      <w:pPr>
        <w:rPr>
          <w:rFonts w:eastAsia="ヒラギノ明朝 ProN W3"/>
          <w:bCs/>
          <w:sz w:val="22"/>
          <w:szCs w:val="22"/>
        </w:rPr>
      </w:pPr>
    </w:p>
    <w:p w14:paraId="302D3D73" w14:textId="6951424A" w:rsidR="003F1CFF" w:rsidRPr="003F1CFF" w:rsidRDefault="003F1CFF" w:rsidP="003F1CFF">
      <w:pPr>
        <w:ind w:left="720" w:hanging="720"/>
        <w:rPr>
          <w:sz w:val="22"/>
          <w:szCs w:val="22"/>
        </w:rPr>
      </w:pPr>
      <w:r w:rsidRPr="003F1CFF">
        <w:rPr>
          <w:sz w:val="22"/>
          <w:szCs w:val="22"/>
        </w:rPr>
        <w:t>Philip, E.J., Merluzzi, T.V., Gr</w:t>
      </w:r>
      <w:r w:rsidR="004F709D">
        <w:rPr>
          <w:sz w:val="22"/>
          <w:szCs w:val="22"/>
        </w:rPr>
        <w:t>apperhaus, S. &amp; Lewis, B. (2017</w:t>
      </w:r>
      <w:r w:rsidR="00A20343">
        <w:rPr>
          <w:sz w:val="22"/>
          <w:szCs w:val="22"/>
        </w:rPr>
        <w:t>, March</w:t>
      </w:r>
      <w:r w:rsidRPr="003F1CFF">
        <w:rPr>
          <w:sz w:val="22"/>
          <w:szCs w:val="22"/>
        </w:rPr>
        <w:t xml:space="preserve">). </w:t>
      </w:r>
      <w:r w:rsidRPr="001465DD">
        <w:rPr>
          <w:i/>
          <w:sz w:val="22"/>
          <w:szCs w:val="22"/>
        </w:rPr>
        <w:t>Lifestyle behaviors and psychosocial outcomes among long-term cancer survivors</w:t>
      </w:r>
      <w:r w:rsidRPr="003F1CFF">
        <w:rPr>
          <w:sz w:val="22"/>
          <w:szCs w:val="22"/>
        </w:rPr>
        <w:t xml:space="preserve">. </w:t>
      </w:r>
      <w:r w:rsidRPr="003F1CFF">
        <w:rPr>
          <w:bCs/>
          <w:color w:val="000000"/>
          <w:sz w:val="22"/>
          <w:szCs w:val="22"/>
        </w:rPr>
        <w:t>Society of Behavioral Medicine, San Diego, CA.</w:t>
      </w:r>
      <w:r w:rsidRPr="003F1CFF">
        <w:rPr>
          <w:sz w:val="22"/>
          <w:szCs w:val="22"/>
        </w:rPr>
        <w:t xml:space="preserve"> </w:t>
      </w:r>
    </w:p>
    <w:p w14:paraId="529B2D75" w14:textId="77777777" w:rsidR="003F1CFF" w:rsidRPr="00B620D6" w:rsidRDefault="003F1CFF" w:rsidP="003F1CFF">
      <w:pPr>
        <w:rPr>
          <w:b/>
        </w:rPr>
      </w:pPr>
    </w:p>
    <w:p w14:paraId="348505A3" w14:textId="34A50BC3" w:rsidR="00624A0C" w:rsidRPr="009212D7" w:rsidRDefault="00624A0C" w:rsidP="00624A0C">
      <w:pPr>
        <w:ind w:left="720" w:hanging="720"/>
        <w:rPr>
          <w:sz w:val="22"/>
          <w:szCs w:val="22"/>
        </w:rPr>
      </w:pPr>
      <w:r w:rsidRPr="009212D7">
        <w:rPr>
          <w:rFonts w:eastAsia="ヒラギノ明朝 ProN W3"/>
          <w:bCs/>
          <w:sz w:val="22"/>
          <w:szCs w:val="22"/>
        </w:rPr>
        <w:t>Merluzzi</w:t>
      </w:r>
      <w:r w:rsidRPr="009212D7">
        <w:rPr>
          <w:bCs/>
          <w:sz w:val="22"/>
          <w:szCs w:val="22"/>
        </w:rPr>
        <w:t xml:space="preserve">, T.V., </w:t>
      </w:r>
      <w:r w:rsidRPr="009212D7">
        <w:rPr>
          <w:rFonts w:eastAsia="ヒラギノ明朝 ProN W3"/>
          <w:bCs/>
          <w:sz w:val="22"/>
          <w:szCs w:val="22"/>
        </w:rPr>
        <w:t xml:space="preserve"> Philip</w:t>
      </w:r>
      <w:r w:rsidRPr="009212D7">
        <w:rPr>
          <w:bCs/>
          <w:sz w:val="22"/>
          <w:szCs w:val="22"/>
        </w:rPr>
        <w:t xml:space="preserve">, E.J., &amp; </w:t>
      </w:r>
      <w:r w:rsidRPr="009212D7">
        <w:rPr>
          <w:rFonts w:eastAsia="ヒラギノ明朝 ProN W3"/>
          <w:bCs/>
          <w:sz w:val="22"/>
          <w:szCs w:val="22"/>
        </w:rPr>
        <w:t>Liu</w:t>
      </w:r>
      <w:r w:rsidR="004F709D">
        <w:rPr>
          <w:bCs/>
          <w:sz w:val="22"/>
          <w:szCs w:val="22"/>
        </w:rPr>
        <w:t>, H. (</w:t>
      </w:r>
      <w:r w:rsidRPr="009212D7">
        <w:rPr>
          <w:bCs/>
          <w:sz w:val="22"/>
          <w:szCs w:val="22"/>
        </w:rPr>
        <w:t xml:space="preserve">2016) </w:t>
      </w:r>
      <w:r w:rsidR="003F1CFF">
        <w:rPr>
          <w:rFonts w:eastAsia="ヒラギノ明朝 ProN W3"/>
          <w:bCs/>
          <w:i/>
          <w:sz w:val="22"/>
          <w:szCs w:val="22"/>
        </w:rPr>
        <w:t>Serious comorbidities and emotional distress in c</w:t>
      </w:r>
      <w:r w:rsidRPr="009212D7">
        <w:rPr>
          <w:rFonts w:eastAsia="ヒラギノ明朝 ProN W3"/>
          <w:bCs/>
          <w:i/>
          <w:sz w:val="22"/>
          <w:szCs w:val="22"/>
        </w:rPr>
        <w:t>ancer</w:t>
      </w:r>
      <w:r w:rsidR="003F1CFF">
        <w:rPr>
          <w:rFonts w:eastAsia="ヒラギノ明朝 ProN W3"/>
          <w:bCs/>
          <w:i/>
          <w:sz w:val="22"/>
          <w:szCs w:val="22"/>
        </w:rPr>
        <w:t xml:space="preserve"> survivorship: Does coping make it b</w:t>
      </w:r>
      <w:r w:rsidRPr="009212D7">
        <w:rPr>
          <w:rFonts w:eastAsia="ヒラギノ明朝 ProN W3"/>
          <w:bCs/>
          <w:i/>
          <w:sz w:val="22"/>
          <w:szCs w:val="22"/>
        </w:rPr>
        <w:t>etter?</w:t>
      </w:r>
      <w:r w:rsidRPr="009212D7">
        <w:rPr>
          <w:bCs/>
          <w:sz w:val="22"/>
          <w:szCs w:val="22"/>
        </w:rPr>
        <w:t xml:space="preserve">  8</w:t>
      </w:r>
      <w:r w:rsidRPr="009212D7">
        <w:rPr>
          <w:bCs/>
          <w:sz w:val="22"/>
          <w:szCs w:val="22"/>
          <w:vertAlign w:val="superscript"/>
        </w:rPr>
        <w:t>th</w:t>
      </w:r>
      <w:r w:rsidRPr="009212D7">
        <w:rPr>
          <w:bCs/>
          <w:sz w:val="22"/>
          <w:szCs w:val="22"/>
        </w:rPr>
        <w:t xml:space="preserve"> Biennial Cancer Survivorship Research Conference. Washington, D.C.</w:t>
      </w:r>
    </w:p>
    <w:p w14:paraId="5C228CEB" w14:textId="77777777" w:rsidR="00624A0C" w:rsidRDefault="00624A0C" w:rsidP="009D79C8">
      <w:pPr>
        <w:ind w:left="720" w:hanging="720"/>
        <w:rPr>
          <w:sz w:val="22"/>
          <w:szCs w:val="22"/>
        </w:rPr>
      </w:pPr>
    </w:p>
    <w:p w14:paraId="3E5610E7" w14:textId="1C56E6D6" w:rsidR="00073697" w:rsidRDefault="00073697" w:rsidP="009D79C8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Merluzzi, T.V. </w:t>
      </w:r>
      <w:r w:rsidR="00544469">
        <w:rPr>
          <w:sz w:val="22"/>
          <w:szCs w:val="22"/>
        </w:rPr>
        <w:t xml:space="preserve">(2016). </w:t>
      </w:r>
      <w:r w:rsidR="00544469" w:rsidRPr="0023225A">
        <w:rPr>
          <w:i/>
          <w:sz w:val="22"/>
          <w:szCs w:val="22"/>
        </w:rPr>
        <w:t>Self-efficacy and coping with cancer: Theory, measurement, and treatment issues.</w:t>
      </w:r>
      <w:r w:rsidR="00544469">
        <w:rPr>
          <w:sz w:val="22"/>
          <w:szCs w:val="22"/>
        </w:rPr>
        <w:t xml:space="preserve"> </w:t>
      </w:r>
      <w:r w:rsidR="0023225A">
        <w:rPr>
          <w:sz w:val="22"/>
          <w:szCs w:val="22"/>
        </w:rPr>
        <w:t xml:space="preserve">Invited colloquium: Department of Psychology, </w:t>
      </w:r>
      <w:r w:rsidR="00544469">
        <w:rPr>
          <w:sz w:val="22"/>
          <w:szCs w:val="22"/>
        </w:rPr>
        <w:t>University of Padua, Italy.</w:t>
      </w:r>
    </w:p>
    <w:p w14:paraId="63020EC6" w14:textId="77777777" w:rsidR="00544469" w:rsidRDefault="00544469" w:rsidP="009D79C8">
      <w:pPr>
        <w:ind w:left="720" w:hanging="720"/>
        <w:rPr>
          <w:sz w:val="22"/>
          <w:szCs w:val="22"/>
        </w:rPr>
      </w:pPr>
    </w:p>
    <w:p w14:paraId="3131C63A" w14:textId="225FF45A" w:rsidR="00624A0C" w:rsidRDefault="004F709D" w:rsidP="001B2AC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T.V. (</w:t>
      </w:r>
      <w:r w:rsidR="0023225A" w:rsidRPr="00D801F3">
        <w:rPr>
          <w:sz w:val="22"/>
          <w:szCs w:val="22"/>
        </w:rPr>
        <w:t xml:space="preserve">2016). </w:t>
      </w:r>
      <w:r w:rsidR="0023225A" w:rsidRPr="00D801F3">
        <w:rPr>
          <w:i/>
          <w:sz w:val="22"/>
          <w:szCs w:val="22"/>
        </w:rPr>
        <w:t>Spirituality and cancer: “Letting go” in a modern world.</w:t>
      </w:r>
      <w:r w:rsidR="0023225A" w:rsidRPr="00D801F3">
        <w:rPr>
          <w:sz w:val="22"/>
          <w:szCs w:val="22"/>
        </w:rPr>
        <w:t xml:space="preserve"> Invited address: Italian Society of Palliative Care-Veneto Region.</w:t>
      </w:r>
    </w:p>
    <w:p w14:paraId="5D8E68B9" w14:textId="77777777" w:rsidR="00624A0C" w:rsidRDefault="00624A0C" w:rsidP="00412923">
      <w:pPr>
        <w:ind w:left="720" w:hanging="720"/>
        <w:rPr>
          <w:sz w:val="22"/>
          <w:szCs w:val="22"/>
        </w:rPr>
      </w:pPr>
    </w:p>
    <w:p w14:paraId="027FB333" w14:textId="3BBD9948" w:rsidR="00412923" w:rsidRDefault="009D79C8" w:rsidP="00412923">
      <w:pPr>
        <w:ind w:left="720" w:hanging="720"/>
        <w:rPr>
          <w:sz w:val="22"/>
          <w:szCs w:val="22"/>
        </w:rPr>
      </w:pPr>
      <w:r w:rsidRPr="009D79C8">
        <w:rPr>
          <w:sz w:val="22"/>
          <w:szCs w:val="22"/>
        </w:rPr>
        <w:t>Merluzzi, T.V., Philip, E.J., Yang, M., Liu, H., Heitzmann Ruhf, C.A., Conley, C.C.</w:t>
      </w:r>
      <w:r w:rsidR="004F709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2015). </w:t>
      </w:r>
      <w:r w:rsidRPr="0023225A">
        <w:rPr>
          <w:i/>
          <w:sz w:val="22"/>
          <w:szCs w:val="22"/>
        </w:rPr>
        <w:t>Assessing self-efficacy for coping with cancer: Exploratory (EFA) and confirmatory f</w:t>
      </w:r>
      <w:r w:rsidR="00713A7A" w:rsidRPr="0023225A">
        <w:rPr>
          <w:i/>
          <w:sz w:val="22"/>
          <w:szCs w:val="22"/>
        </w:rPr>
        <w:t>actor a</w:t>
      </w:r>
      <w:r w:rsidRPr="0023225A">
        <w:rPr>
          <w:i/>
          <w:sz w:val="22"/>
          <w:szCs w:val="22"/>
        </w:rPr>
        <w:t>nalyses (CFA) of Version 3 of the Cancer Behavior Inventory (CBI).</w:t>
      </w:r>
      <w:r>
        <w:rPr>
          <w:sz w:val="22"/>
          <w:szCs w:val="22"/>
        </w:rPr>
        <w:t xml:space="preserve"> American Psycho-oncology and International Psycho-oncology Societies, Washington, D.C.</w:t>
      </w:r>
    </w:p>
    <w:p w14:paraId="3B547040" w14:textId="77777777" w:rsidR="00624A0C" w:rsidRDefault="00624A0C" w:rsidP="00412923">
      <w:pPr>
        <w:ind w:left="720" w:hanging="720"/>
        <w:rPr>
          <w:sz w:val="22"/>
          <w:szCs w:val="22"/>
        </w:rPr>
      </w:pPr>
    </w:p>
    <w:p w14:paraId="38BA51AD" w14:textId="7AD3A294" w:rsidR="008C0934" w:rsidRPr="00412923" w:rsidRDefault="008C0934" w:rsidP="00412923">
      <w:pPr>
        <w:ind w:left="720" w:hanging="720"/>
      </w:pPr>
      <w:r w:rsidRPr="009D79C8">
        <w:rPr>
          <w:sz w:val="22"/>
          <w:szCs w:val="22"/>
        </w:rPr>
        <w:t>Salsman, J.M., Merluzzi, T.</w:t>
      </w:r>
      <w:r w:rsidR="00FE0922">
        <w:rPr>
          <w:sz w:val="22"/>
          <w:szCs w:val="22"/>
        </w:rPr>
        <w:t>V.</w:t>
      </w:r>
      <w:r w:rsidRPr="009D79C8">
        <w:rPr>
          <w:sz w:val="22"/>
          <w:szCs w:val="22"/>
        </w:rPr>
        <w:t>, Schalet, B., Park, C.L., Hahn, E.A., Snyd</w:t>
      </w:r>
      <w:r w:rsidR="004F709D">
        <w:rPr>
          <w:sz w:val="22"/>
          <w:szCs w:val="22"/>
        </w:rPr>
        <w:t>er, M.A., &amp; Cella, D. (</w:t>
      </w:r>
      <w:r w:rsidRPr="009D79C8">
        <w:rPr>
          <w:sz w:val="22"/>
          <w:szCs w:val="22"/>
        </w:rPr>
        <w:t xml:space="preserve">2015). </w:t>
      </w:r>
      <w:r w:rsidRPr="009D79C8">
        <w:rPr>
          <w:i/>
          <w:iCs/>
          <w:sz w:val="22"/>
          <w:szCs w:val="22"/>
        </w:rPr>
        <w:t xml:space="preserve">Refinement and validation of a general self-efficacy item bank and short form for the NIH PROMIS. </w:t>
      </w:r>
      <w:r w:rsidRPr="009D79C8">
        <w:rPr>
          <w:sz w:val="22"/>
          <w:szCs w:val="22"/>
        </w:rPr>
        <w:t>International Society for Quality of Life Research, Vancouver, Canada</w:t>
      </w:r>
    </w:p>
    <w:p w14:paraId="7CF47C07" w14:textId="77777777" w:rsidR="008C0934" w:rsidRPr="008C0934" w:rsidRDefault="008C0934" w:rsidP="00CF3A0F">
      <w:pPr>
        <w:pStyle w:val="Default"/>
        <w:ind w:left="720" w:hanging="720"/>
        <w:rPr>
          <w:color w:val="auto"/>
          <w:sz w:val="22"/>
          <w:szCs w:val="22"/>
        </w:rPr>
      </w:pPr>
    </w:p>
    <w:p w14:paraId="473B6864" w14:textId="43A9C8DC" w:rsidR="0099145F" w:rsidRDefault="0099145F" w:rsidP="00CF3A0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 V., Chirico, A., Serpentini, S</w:t>
      </w:r>
      <w:r w:rsidR="004F709D">
        <w:rPr>
          <w:sz w:val="22"/>
          <w:szCs w:val="22"/>
        </w:rPr>
        <w:t>., Philip, E.J., Yang, M. (2015</w:t>
      </w:r>
      <w:r>
        <w:rPr>
          <w:sz w:val="22"/>
          <w:szCs w:val="22"/>
        </w:rPr>
        <w:t xml:space="preserve">). </w:t>
      </w:r>
      <w:r w:rsidRPr="00EE6961">
        <w:rPr>
          <w:i/>
          <w:sz w:val="22"/>
          <w:szCs w:val="22"/>
        </w:rPr>
        <w:t>Adding insult to illness: Negative life events, coping with cancer, and quality of life</w:t>
      </w:r>
      <w:r>
        <w:rPr>
          <w:sz w:val="22"/>
          <w:szCs w:val="22"/>
        </w:rPr>
        <w:t>.  Society of Behavioral Medicine, San Antonio, TX.</w:t>
      </w:r>
    </w:p>
    <w:p w14:paraId="45C57AC6" w14:textId="77777777" w:rsidR="0099145F" w:rsidRDefault="0099145F" w:rsidP="00CF3A0F">
      <w:pPr>
        <w:pStyle w:val="Default"/>
        <w:ind w:left="720" w:hanging="720"/>
        <w:rPr>
          <w:sz w:val="22"/>
          <w:szCs w:val="22"/>
        </w:rPr>
      </w:pPr>
    </w:p>
    <w:p w14:paraId="6248946F" w14:textId="638B74F7" w:rsidR="0099145F" w:rsidRDefault="0099145F" w:rsidP="0099145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Merluzzi, T. V., Serpentini, S., Yang, M., Philip, E.J. (2015). </w:t>
      </w:r>
      <w:r w:rsidRPr="00EE6961">
        <w:rPr>
          <w:i/>
          <w:sz w:val="22"/>
          <w:szCs w:val="22"/>
        </w:rPr>
        <w:t>Social relationship coping efficacy mitigates loss of social support in persons with cancer</w:t>
      </w:r>
      <w:r>
        <w:rPr>
          <w:sz w:val="22"/>
          <w:szCs w:val="22"/>
        </w:rPr>
        <w:t>. Society of Behavioral Medicine, San Antonio, TX.</w:t>
      </w:r>
    </w:p>
    <w:p w14:paraId="15735F69" w14:textId="77777777" w:rsidR="0099145F" w:rsidRDefault="0099145F" w:rsidP="00CF3A0F">
      <w:pPr>
        <w:pStyle w:val="Default"/>
        <w:ind w:left="720" w:hanging="720"/>
        <w:rPr>
          <w:sz w:val="22"/>
          <w:szCs w:val="22"/>
        </w:rPr>
      </w:pPr>
    </w:p>
    <w:p w14:paraId="1281DD2A" w14:textId="6BABE781" w:rsidR="00B26E3F" w:rsidRDefault="004F709D" w:rsidP="00CF3A0F">
      <w:pPr>
        <w:pStyle w:val="Default"/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 V. (2014</w:t>
      </w:r>
      <w:r w:rsidR="00246C8E">
        <w:rPr>
          <w:sz w:val="22"/>
          <w:szCs w:val="22"/>
        </w:rPr>
        <w:t xml:space="preserve">).  </w:t>
      </w:r>
      <w:r w:rsidR="00246C8E">
        <w:rPr>
          <w:i/>
          <w:sz w:val="22"/>
          <w:szCs w:val="22"/>
        </w:rPr>
        <w:t>Coping and quality of life for cancer patients and survivors: From theory to p</w:t>
      </w:r>
      <w:r w:rsidR="00246C8E" w:rsidRPr="00246C8E">
        <w:rPr>
          <w:i/>
          <w:sz w:val="22"/>
          <w:szCs w:val="22"/>
        </w:rPr>
        <w:t>ractice.</w:t>
      </w:r>
      <w:r w:rsidR="00246C8E">
        <w:rPr>
          <w:sz w:val="22"/>
          <w:szCs w:val="22"/>
        </w:rPr>
        <w:t xml:space="preserve"> </w:t>
      </w:r>
      <w:r w:rsidR="00B26E3F">
        <w:rPr>
          <w:sz w:val="22"/>
          <w:szCs w:val="22"/>
        </w:rPr>
        <w:t>Invited colloquia</w:t>
      </w:r>
      <w:r w:rsidR="00246C8E">
        <w:rPr>
          <w:sz w:val="22"/>
          <w:szCs w:val="22"/>
        </w:rPr>
        <w:t xml:space="preserve">. </w:t>
      </w:r>
    </w:p>
    <w:p w14:paraId="1B0E5E84" w14:textId="6870D7D1" w:rsidR="00B26E3F" w:rsidRDefault="00DD2AEB" w:rsidP="00B26E3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June 6, 2014: </w:t>
      </w:r>
      <w:r w:rsidR="00246C8E">
        <w:rPr>
          <w:sz w:val="22"/>
          <w:szCs w:val="22"/>
        </w:rPr>
        <w:t>The University of Rome (</w:t>
      </w:r>
      <w:r>
        <w:rPr>
          <w:sz w:val="22"/>
          <w:szCs w:val="22"/>
        </w:rPr>
        <w:t>“</w:t>
      </w:r>
      <w:r w:rsidR="00246C8E">
        <w:rPr>
          <w:sz w:val="22"/>
          <w:szCs w:val="22"/>
        </w:rPr>
        <w:t>La Sapienza</w:t>
      </w:r>
      <w:r>
        <w:rPr>
          <w:sz w:val="22"/>
          <w:szCs w:val="22"/>
        </w:rPr>
        <w:t>”</w:t>
      </w:r>
      <w:r w:rsidR="00246C8E">
        <w:rPr>
          <w:sz w:val="22"/>
          <w:szCs w:val="22"/>
        </w:rPr>
        <w:t xml:space="preserve"> – Rome, Italy)</w:t>
      </w:r>
    </w:p>
    <w:p w14:paraId="114CA1A8" w14:textId="7E826422" w:rsidR="00246C8E" w:rsidRDefault="00DD2AEB" w:rsidP="00B26E3F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June 12, 2014: </w:t>
      </w:r>
      <w:r w:rsidR="00B26E3F">
        <w:rPr>
          <w:sz w:val="22"/>
          <w:szCs w:val="22"/>
        </w:rPr>
        <w:t>T</w:t>
      </w:r>
      <w:r w:rsidR="00246C8E">
        <w:rPr>
          <w:sz w:val="22"/>
          <w:szCs w:val="22"/>
        </w:rPr>
        <w:t>he Institute for Oncology – Veneto (Padua, Italy)</w:t>
      </w:r>
    </w:p>
    <w:p w14:paraId="43E26A3F" w14:textId="77777777" w:rsidR="00246C8E" w:rsidRDefault="00246C8E" w:rsidP="00CF3A0F">
      <w:pPr>
        <w:pStyle w:val="Default"/>
        <w:ind w:left="720" w:hanging="720"/>
        <w:rPr>
          <w:sz w:val="22"/>
          <w:szCs w:val="22"/>
        </w:rPr>
      </w:pPr>
    </w:p>
    <w:p w14:paraId="5CA6ADCD" w14:textId="1BCBA29C" w:rsidR="003E390A" w:rsidRDefault="00CF3A0F" w:rsidP="002E2536">
      <w:pPr>
        <w:pStyle w:val="Default"/>
        <w:ind w:left="720" w:hanging="720"/>
        <w:rPr>
          <w:bCs/>
          <w:sz w:val="22"/>
          <w:szCs w:val="22"/>
        </w:rPr>
      </w:pPr>
      <w:r w:rsidRPr="00530741">
        <w:rPr>
          <w:sz w:val="22"/>
          <w:szCs w:val="22"/>
        </w:rPr>
        <w:t xml:space="preserve">Salsman, J.M. (Chair), Fitchett, G., Jim, H.S., Merluzzi, T.V., Munoz, A.R., Snyder, M., </w:t>
      </w:r>
      <w:r w:rsidR="004F709D">
        <w:rPr>
          <w:sz w:val="22"/>
          <w:szCs w:val="22"/>
        </w:rPr>
        <w:t>Berendsen, M., &amp; Park, C. (2014</w:t>
      </w:r>
      <w:r w:rsidRPr="00530741">
        <w:rPr>
          <w:sz w:val="22"/>
          <w:szCs w:val="22"/>
        </w:rPr>
        <w:t xml:space="preserve">).  </w:t>
      </w:r>
      <w:r w:rsidRPr="00530741">
        <w:rPr>
          <w:bCs/>
          <w:i/>
          <w:sz w:val="22"/>
          <w:szCs w:val="22"/>
        </w:rPr>
        <w:t>Religion, spirituality and health outcomes in cancer: Three meta-analyses.</w:t>
      </w:r>
      <w:r w:rsidRPr="00530741">
        <w:rPr>
          <w:bCs/>
          <w:sz w:val="22"/>
          <w:szCs w:val="22"/>
        </w:rPr>
        <w:t xml:space="preserve"> Symposium, Society of Behavior Medicine, Philadelphia, April. </w:t>
      </w:r>
    </w:p>
    <w:p w14:paraId="0166853E" w14:textId="77777777" w:rsidR="003E390A" w:rsidRDefault="003E390A" w:rsidP="00CF3A0F">
      <w:pPr>
        <w:pStyle w:val="Default"/>
        <w:ind w:firstLine="720"/>
        <w:rPr>
          <w:bCs/>
          <w:sz w:val="22"/>
          <w:szCs w:val="22"/>
        </w:rPr>
      </w:pPr>
    </w:p>
    <w:p w14:paraId="5D79E19C" w14:textId="77777777" w:rsidR="00CF3A0F" w:rsidRPr="00530741" w:rsidRDefault="00246C8E" w:rsidP="00CF3A0F">
      <w:pPr>
        <w:pStyle w:val="Default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Papers </w:t>
      </w:r>
      <w:r w:rsidR="00CF3A0F" w:rsidRPr="00530741">
        <w:rPr>
          <w:bCs/>
          <w:sz w:val="22"/>
          <w:szCs w:val="22"/>
        </w:rPr>
        <w:t>presented in the above symposium:</w:t>
      </w:r>
    </w:p>
    <w:p w14:paraId="551240FD" w14:textId="77777777" w:rsidR="003E390A" w:rsidRDefault="003E390A" w:rsidP="00CF3A0F">
      <w:pPr>
        <w:pStyle w:val="Default"/>
        <w:ind w:left="720"/>
        <w:rPr>
          <w:sz w:val="22"/>
          <w:szCs w:val="22"/>
        </w:rPr>
      </w:pPr>
    </w:p>
    <w:p w14:paraId="27D0F890" w14:textId="77777777" w:rsidR="00CF3A0F" w:rsidRPr="00530741" w:rsidRDefault="00CF3A0F" w:rsidP="00CF3A0F">
      <w:pPr>
        <w:pStyle w:val="Default"/>
        <w:ind w:left="720"/>
        <w:rPr>
          <w:bCs/>
          <w:sz w:val="22"/>
          <w:szCs w:val="22"/>
        </w:rPr>
      </w:pPr>
      <w:r w:rsidRPr="00530741">
        <w:rPr>
          <w:sz w:val="22"/>
          <w:szCs w:val="22"/>
        </w:rPr>
        <w:t xml:space="preserve">Jim, H.S., Merluzzi, T.V., Danhauer, S., Pustejovsky, J., Munoz, A.R., Fitchett, G., Park, C., Sherman, A., George, L. &amp; Salsman, J. </w:t>
      </w:r>
      <w:r w:rsidRPr="00530741">
        <w:rPr>
          <w:bCs/>
          <w:sz w:val="22"/>
          <w:szCs w:val="22"/>
        </w:rPr>
        <w:t xml:space="preserve">A. </w:t>
      </w:r>
      <w:r w:rsidRPr="00530741">
        <w:rPr>
          <w:bCs/>
          <w:i/>
          <w:sz w:val="22"/>
          <w:szCs w:val="22"/>
        </w:rPr>
        <w:t>Meta-analysis of the relationship between religion/spirituality and physical health in cancer survivors</w:t>
      </w:r>
    </w:p>
    <w:p w14:paraId="16DC6C74" w14:textId="77777777" w:rsidR="00CF3A0F" w:rsidRPr="00530741" w:rsidRDefault="00CF3A0F" w:rsidP="00CF3A0F">
      <w:pPr>
        <w:pStyle w:val="Default"/>
        <w:ind w:left="720"/>
        <w:rPr>
          <w:bCs/>
          <w:sz w:val="22"/>
          <w:szCs w:val="22"/>
        </w:rPr>
      </w:pPr>
    </w:p>
    <w:p w14:paraId="21396433" w14:textId="77777777" w:rsidR="00CF3A0F" w:rsidRPr="00530741" w:rsidRDefault="00CF3A0F" w:rsidP="00CF3A0F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  <w:r w:rsidRPr="00530741">
        <w:rPr>
          <w:color w:val="000000"/>
          <w:sz w:val="22"/>
          <w:szCs w:val="22"/>
        </w:rPr>
        <w:t xml:space="preserve">Salsman, J, </w:t>
      </w:r>
      <w:r w:rsidRPr="00530741">
        <w:rPr>
          <w:sz w:val="22"/>
          <w:szCs w:val="22"/>
        </w:rPr>
        <w:t>Munoz, A.R.,</w:t>
      </w:r>
      <w:r w:rsidRPr="00530741">
        <w:rPr>
          <w:color w:val="000000"/>
          <w:sz w:val="22"/>
          <w:szCs w:val="22"/>
        </w:rPr>
        <w:t xml:space="preserve"> </w:t>
      </w:r>
      <w:r w:rsidRPr="00530741">
        <w:rPr>
          <w:sz w:val="22"/>
          <w:szCs w:val="22"/>
        </w:rPr>
        <w:t>Pustejovsky, J.</w:t>
      </w:r>
      <w:r w:rsidRPr="00530741">
        <w:rPr>
          <w:color w:val="000000"/>
          <w:sz w:val="22"/>
          <w:szCs w:val="22"/>
        </w:rPr>
        <w:t xml:space="preserve">, </w:t>
      </w:r>
      <w:r w:rsidRPr="00530741">
        <w:rPr>
          <w:sz w:val="22"/>
          <w:szCs w:val="22"/>
        </w:rPr>
        <w:t>Jim, H.S.,</w:t>
      </w:r>
      <w:r w:rsidRPr="00530741">
        <w:rPr>
          <w:color w:val="000000"/>
          <w:sz w:val="22"/>
          <w:szCs w:val="22"/>
        </w:rPr>
        <w:t xml:space="preserve"> </w:t>
      </w:r>
      <w:r w:rsidRPr="00530741">
        <w:rPr>
          <w:sz w:val="22"/>
          <w:szCs w:val="22"/>
        </w:rPr>
        <w:t xml:space="preserve">Park, C., Danhauer, S., Sherman, A., George, L., Merluzzi, T.V., &amp; Fitchett, G. </w:t>
      </w:r>
      <w:r w:rsidRPr="00530741">
        <w:rPr>
          <w:bCs/>
          <w:i/>
          <w:color w:val="000000"/>
          <w:sz w:val="22"/>
          <w:szCs w:val="22"/>
        </w:rPr>
        <w:t>A Meta-analytic approach to examine the relationship between religion/spirituality and mental health in cancer</w:t>
      </w:r>
      <w:r w:rsidRPr="00530741">
        <w:rPr>
          <w:bCs/>
          <w:color w:val="000000"/>
          <w:sz w:val="22"/>
          <w:szCs w:val="22"/>
        </w:rPr>
        <w:t>.</w:t>
      </w:r>
    </w:p>
    <w:p w14:paraId="31C5CC00" w14:textId="77777777" w:rsidR="00CF3A0F" w:rsidRPr="00530741" w:rsidRDefault="00CF3A0F" w:rsidP="00CF3A0F">
      <w:pPr>
        <w:autoSpaceDE w:val="0"/>
        <w:autoSpaceDN w:val="0"/>
        <w:adjustRightInd w:val="0"/>
        <w:ind w:left="720"/>
        <w:rPr>
          <w:bCs/>
          <w:color w:val="000000"/>
          <w:sz w:val="22"/>
          <w:szCs w:val="22"/>
        </w:rPr>
      </w:pPr>
    </w:p>
    <w:p w14:paraId="0C2FDCD1" w14:textId="77777777" w:rsidR="00CF3A0F" w:rsidRDefault="00CF3A0F" w:rsidP="00CF3A0F">
      <w:pPr>
        <w:autoSpaceDE w:val="0"/>
        <w:autoSpaceDN w:val="0"/>
        <w:adjustRightInd w:val="0"/>
        <w:ind w:left="720"/>
        <w:jc w:val="both"/>
        <w:rPr>
          <w:bCs/>
          <w:i/>
          <w:color w:val="000000"/>
          <w:sz w:val="22"/>
          <w:szCs w:val="22"/>
        </w:rPr>
      </w:pPr>
      <w:r w:rsidRPr="00530741">
        <w:rPr>
          <w:sz w:val="22"/>
          <w:szCs w:val="22"/>
        </w:rPr>
        <w:t>Merluzzi, T.V.,</w:t>
      </w:r>
      <w:r w:rsidRPr="00530741">
        <w:rPr>
          <w:color w:val="000000"/>
          <w:sz w:val="22"/>
          <w:szCs w:val="22"/>
        </w:rPr>
        <w:t xml:space="preserve"> </w:t>
      </w:r>
      <w:r w:rsidRPr="00530741">
        <w:rPr>
          <w:sz w:val="22"/>
          <w:szCs w:val="22"/>
        </w:rPr>
        <w:t>Sherman, A.</w:t>
      </w:r>
      <w:r w:rsidRPr="00530741">
        <w:rPr>
          <w:color w:val="000000"/>
          <w:sz w:val="22"/>
          <w:szCs w:val="22"/>
        </w:rPr>
        <w:t xml:space="preserve">, </w:t>
      </w:r>
      <w:r w:rsidRPr="00530741">
        <w:rPr>
          <w:sz w:val="22"/>
          <w:szCs w:val="22"/>
        </w:rPr>
        <w:t>Park, C., George, L., Fitchett, G., Jim, H.S., Munoz, A.R</w:t>
      </w:r>
      <w:r w:rsidRPr="00530741">
        <w:rPr>
          <w:color w:val="000000"/>
          <w:sz w:val="22"/>
          <w:szCs w:val="22"/>
        </w:rPr>
        <w:t xml:space="preserve">., Pustejovsky, J., </w:t>
      </w:r>
      <w:r w:rsidRPr="00530741">
        <w:rPr>
          <w:sz w:val="22"/>
          <w:szCs w:val="22"/>
        </w:rPr>
        <w:t>Danhauer, S.</w:t>
      </w:r>
      <w:r w:rsidRPr="00530741">
        <w:rPr>
          <w:color w:val="000000"/>
          <w:sz w:val="22"/>
          <w:szCs w:val="22"/>
        </w:rPr>
        <w:t xml:space="preserve">, &amp; Salsman, J, </w:t>
      </w:r>
      <w:r w:rsidRPr="00530741">
        <w:rPr>
          <w:bCs/>
          <w:i/>
          <w:color w:val="000000"/>
          <w:sz w:val="22"/>
          <w:szCs w:val="22"/>
        </w:rPr>
        <w:t>A</w:t>
      </w:r>
      <w:r w:rsidRPr="00530741">
        <w:rPr>
          <w:b/>
          <w:bCs/>
          <w:i/>
          <w:color w:val="000000"/>
          <w:sz w:val="22"/>
          <w:szCs w:val="22"/>
        </w:rPr>
        <w:t xml:space="preserve"> </w:t>
      </w:r>
      <w:r w:rsidRPr="00530741">
        <w:rPr>
          <w:bCs/>
          <w:i/>
          <w:color w:val="000000"/>
          <w:sz w:val="22"/>
          <w:szCs w:val="22"/>
        </w:rPr>
        <w:t>meta-analytic review of religion/spirituality and social QOL among cancer patients.</w:t>
      </w:r>
    </w:p>
    <w:p w14:paraId="503B031A" w14:textId="77777777" w:rsidR="00D35DA9" w:rsidRPr="00530741" w:rsidRDefault="00D35DA9" w:rsidP="00CF3A0F">
      <w:pPr>
        <w:autoSpaceDE w:val="0"/>
        <w:autoSpaceDN w:val="0"/>
        <w:adjustRightInd w:val="0"/>
        <w:ind w:left="720"/>
        <w:jc w:val="both"/>
        <w:rPr>
          <w:bCs/>
          <w:color w:val="000000"/>
          <w:sz w:val="22"/>
          <w:szCs w:val="22"/>
        </w:rPr>
      </w:pPr>
    </w:p>
    <w:p w14:paraId="0E872634" w14:textId="1647329F" w:rsidR="00CF3A0F" w:rsidRPr="00530741" w:rsidRDefault="00CF3A0F" w:rsidP="00CF3A0F">
      <w:pPr>
        <w:autoSpaceDE w:val="0"/>
        <w:autoSpaceDN w:val="0"/>
        <w:adjustRightInd w:val="0"/>
        <w:ind w:left="900" w:hanging="900"/>
        <w:jc w:val="both"/>
        <w:rPr>
          <w:color w:val="000000"/>
          <w:sz w:val="22"/>
          <w:szCs w:val="22"/>
        </w:rPr>
      </w:pPr>
      <w:r w:rsidRPr="00530741">
        <w:rPr>
          <w:color w:val="000000"/>
          <w:sz w:val="22"/>
          <w:szCs w:val="22"/>
        </w:rPr>
        <w:t>Merluzzi, T.V., Phili</w:t>
      </w:r>
      <w:r w:rsidR="004F709D">
        <w:rPr>
          <w:color w:val="000000"/>
          <w:sz w:val="22"/>
          <w:szCs w:val="22"/>
        </w:rPr>
        <w:t>p, E.J., &amp; Serpentini, S. (2014</w:t>
      </w:r>
      <w:r w:rsidRPr="00530741">
        <w:rPr>
          <w:color w:val="000000"/>
          <w:sz w:val="22"/>
          <w:szCs w:val="22"/>
        </w:rPr>
        <w:t xml:space="preserve">). </w:t>
      </w:r>
      <w:r w:rsidRPr="00530741">
        <w:rPr>
          <w:i/>
          <w:color w:val="000000"/>
          <w:sz w:val="22"/>
          <w:szCs w:val="22"/>
        </w:rPr>
        <w:t>Social relationship coping efficacy (SRCE): A new construct in the mitigation of loss of social support.</w:t>
      </w:r>
      <w:r w:rsidRPr="00530741">
        <w:rPr>
          <w:color w:val="000000"/>
          <w:sz w:val="22"/>
          <w:szCs w:val="22"/>
        </w:rPr>
        <w:t xml:space="preserve"> Society of Behavioral Medicine, Philadelphia, April.</w:t>
      </w:r>
    </w:p>
    <w:p w14:paraId="71D15D13" w14:textId="77777777" w:rsidR="00CF3A0F" w:rsidRPr="00530741" w:rsidRDefault="00CF3A0F" w:rsidP="00CF3A0F">
      <w:pPr>
        <w:autoSpaceDE w:val="0"/>
        <w:autoSpaceDN w:val="0"/>
        <w:adjustRightInd w:val="0"/>
        <w:ind w:left="900" w:hanging="900"/>
        <w:jc w:val="both"/>
        <w:rPr>
          <w:color w:val="000000"/>
          <w:sz w:val="22"/>
          <w:szCs w:val="22"/>
        </w:rPr>
      </w:pPr>
    </w:p>
    <w:p w14:paraId="18032660" w14:textId="1674AD44" w:rsidR="00CF3A0F" w:rsidRPr="00530741" w:rsidRDefault="00CF3A0F" w:rsidP="00CF3A0F">
      <w:pPr>
        <w:autoSpaceDE w:val="0"/>
        <w:autoSpaceDN w:val="0"/>
        <w:adjustRightInd w:val="0"/>
        <w:ind w:left="900" w:hanging="900"/>
        <w:jc w:val="both"/>
        <w:rPr>
          <w:color w:val="000000"/>
          <w:sz w:val="22"/>
          <w:szCs w:val="22"/>
        </w:rPr>
      </w:pPr>
      <w:r w:rsidRPr="00530741">
        <w:rPr>
          <w:color w:val="000000"/>
          <w:sz w:val="22"/>
          <w:szCs w:val="22"/>
        </w:rPr>
        <w:t xml:space="preserve">Philip, E.J., &amp; </w:t>
      </w:r>
      <w:r w:rsidR="004F709D">
        <w:rPr>
          <w:sz w:val="22"/>
          <w:szCs w:val="22"/>
        </w:rPr>
        <w:t>Merluzzi, T.V. (2014</w:t>
      </w:r>
      <w:r w:rsidRPr="00530741">
        <w:rPr>
          <w:sz w:val="22"/>
          <w:szCs w:val="22"/>
        </w:rPr>
        <w:t xml:space="preserve">). </w:t>
      </w:r>
      <w:r w:rsidRPr="00530741">
        <w:rPr>
          <w:i/>
          <w:sz w:val="22"/>
          <w:szCs w:val="22"/>
        </w:rPr>
        <w:t>Distress screening in survivorship: Who wants help and how do we identify them?"</w:t>
      </w:r>
      <w:r w:rsidRPr="00530741">
        <w:rPr>
          <w:sz w:val="22"/>
          <w:szCs w:val="22"/>
        </w:rPr>
        <w:t xml:space="preserve"> Society of Behavioral Medicine, Philadelphia, April.</w:t>
      </w:r>
    </w:p>
    <w:p w14:paraId="01D7B7DB" w14:textId="77777777" w:rsidR="00042570" w:rsidRDefault="00042570" w:rsidP="00530741">
      <w:pPr>
        <w:ind w:left="720" w:hanging="720"/>
        <w:rPr>
          <w:sz w:val="22"/>
          <w:szCs w:val="22"/>
        </w:rPr>
      </w:pPr>
    </w:p>
    <w:p w14:paraId="010F7E9F" w14:textId="076A075E" w:rsidR="00530741" w:rsidRDefault="000D5A2A" w:rsidP="00530741">
      <w:pPr>
        <w:ind w:left="720" w:hanging="720"/>
        <w:rPr>
          <w:sz w:val="22"/>
          <w:szCs w:val="22"/>
        </w:rPr>
      </w:pPr>
      <w:r w:rsidRPr="000B306B">
        <w:rPr>
          <w:sz w:val="22"/>
          <w:szCs w:val="22"/>
        </w:rPr>
        <w:t>Serpentini</w:t>
      </w:r>
      <w:r w:rsidRPr="000D5A2A">
        <w:rPr>
          <w:sz w:val="22"/>
          <w:szCs w:val="22"/>
        </w:rPr>
        <w:t>, S., Del Bianco, P., Odorico, G.C., Gugieri, I., Moroni, M., Berti, C., Busa, F., Biasco, G., Merluzz</w:t>
      </w:r>
      <w:r w:rsidR="004F709D">
        <w:rPr>
          <w:sz w:val="22"/>
          <w:szCs w:val="22"/>
        </w:rPr>
        <w:t>i, T. V., &amp; Capovilla, E. (2013</w:t>
      </w:r>
      <w:r w:rsidRPr="000D5A2A">
        <w:rPr>
          <w:sz w:val="22"/>
          <w:szCs w:val="22"/>
        </w:rPr>
        <w:t xml:space="preserve">). </w:t>
      </w:r>
      <w:r w:rsidR="000B306B" w:rsidRPr="00CF3A0F">
        <w:rPr>
          <w:i/>
          <w:sz w:val="22"/>
          <w:szCs w:val="22"/>
        </w:rPr>
        <w:t>Evaluation of advanced cancer patients’ most important concerns: the Italian validation of the Concerns Checklist and the Cancer Behaviour Inventory-brief version</w:t>
      </w:r>
      <w:r w:rsidR="000B306B" w:rsidRPr="000D5A2A">
        <w:rPr>
          <w:sz w:val="22"/>
          <w:szCs w:val="22"/>
        </w:rPr>
        <w:t>.</w:t>
      </w:r>
      <w:r w:rsidRPr="000D5A2A">
        <w:rPr>
          <w:sz w:val="22"/>
          <w:szCs w:val="22"/>
        </w:rPr>
        <w:t xml:space="preserve"> International Psycho-oncology Society, Rotterdam, Netherlands.</w:t>
      </w:r>
    </w:p>
    <w:p w14:paraId="4A79485E" w14:textId="77777777" w:rsidR="00530741" w:rsidRDefault="00530741" w:rsidP="00530741">
      <w:pPr>
        <w:ind w:left="720" w:hanging="720"/>
        <w:rPr>
          <w:sz w:val="22"/>
          <w:szCs w:val="22"/>
        </w:rPr>
      </w:pPr>
    </w:p>
    <w:p w14:paraId="29DA173E" w14:textId="7BCCB251" w:rsidR="00530741" w:rsidRPr="00530741" w:rsidRDefault="004F709D" w:rsidP="00530741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 V. (2013</w:t>
      </w:r>
      <w:r w:rsidR="00530741">
        <w:rPr>
          <w:sz w:val="22"/>
          <w:szCs w:val="22"/>
        </w:rPr>
        <w:t xml:space="preserve">). </w:t>
      </w:r>
      <w:r w:rsidR="00530741">
        <w:rPr>
          <w:i/>
          <w:sz w:val="22"/>
          <w:szCs w:val="22"/>
        </w:rPr>
        <w:t xml:space="preserve">“Letting go”: From ancient to modern perspectives on relinquishing personal control. </w:t>
      </w:r>
      <w:r w:rsidR="00530741">
        <w:rPr>
          <w:sz w:val="22"/>
          <w:szCs w:val="22"/>
        </w:rPr>
        <w:t xml:space="preserve">Saturday Scholar Lecture Series, University of Notre Dame. </w:t>
      </w:r>
      <w:r w:rsidR="00530741" w:rsidRPr="00530741">
        <w:rPr>
          <w:sz w:val="22"/>
          <w:szCs w:val="22"/>
        </w:rPr>
        <w:t>http://www.youtube.com/watch?v=g9OFlCpk3Aw</w:t>
      </w:r>
    </w:p>
    <w:p w14:paraId="2EBA6357" w14:textId="77777777" w:rsidR="000D5A2A" w:rsidRDefault="000D5A2A" w:rsidP="009F2055">
      <w:pPr>
        <w:ind w:left="720" w:hanging="720"/>
        <w:rPr>
          <w:sz w:val="22"/>
          <w:szCs w:val="22"/>
          <w:u w:val="single"/>
        </w:rPr>
      </w:pPr>
    </w:p>
    <w:p w14:paraId="3F81D4D3" w14:textId="5035A440" w:rsidR="009F2055" w:rsidRPr="00200F01" w:rsidRDefault="009F2055" w:rsidP="009F2055">
      <w:pPr>
        <w:ind w:left="720" w:hanging="720"/>
        <w:rPr>
          <w:sz w:val="22"/>
          <w:szCs w:val="22"/>
        </w:rPr>
      </w:pPr>
      <w:r w:rsidRPr="00E57019">
        <w:rPr>
          <w:sz w:val="22"/>
          <w:szCs w:val="22"/>
          <w:u w:val="single"/>
        </w:rPr>
        <w:t>Smith, L</w:t>
      </w:r>
      <w:r w:rsidRPr="00200F01">
        <w:rPr>
          <w:sz w:val="22"/>
          <w:szCs w:val="22"/>
        </w:rPr>
        <w:t xml:space="preserve">., Merluzzi, T.V., &amp; Philip, E.J. (2013). </w:t>
      </w:r>
      <w:r w:rsidRPr="00297932">
        <w:rPr>
          <w:i/>
          <w:sz w:val="22"/>
          <w:szCs w:val="22"/>
        </w:rPr>
        <w:t>Perceived mistreatment and coping strategies of African Americans and Caucasians with cancer</w:t>
      </w:r>
      <w:r w:rsidRPr="00200F01">
        <w:rPr>
          <w:sz w:val="22"/>
          <w:szCs w:val="22"/>
        </w:rPr>
        <w:t>. Society of Behavioral Medicine, San Francisco.</w:t>
      </w:r>
    </w:p>
    <w:p w14:paraId="72CE82C8" w14:textId="77777777" w:rsidR="009F2055" w:rsidRPr="00200F01" w:rsidRDefault="009F2055" w:rsidP="009F2055">
      <w:pPr>
        <w:tabs>
          <w:tab w:val="left" w:pos="720"/>
        </w:tabs>
        <w:autoSpaceDE w:val="0"/>
        <w:autoSpaceDN w:val="0"/>
        <w:adjustRightInd w:val="0"/>
        <w:ind w:left="720" w:hanging="720"/>
        <w:rPr>
          <w:sz w:val="22"/>
          <w:szCs w:val="22"/>
        </w:rPr>
      </w:pPr>
    </w:p>
    <w:p w14:paraId="72FA10C4" w14:textId="39513C75" w:rsidR="009F2055" w:rsidRPr="00336A7B" w:rsidRDefault="00200F01" w:rsidP="00336A7B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Merluzzi, T.</w:t>
      </w:r>
      <w:r w:rsidR="009F2055" w:rsidRPr="00200F01">
        <w:rPr>
          <w:sz w:val="22"/>
          <w:szCs w:val="22"/>
        </w:rPr>
        <w:t>V. &amp; Philip, E.J. (2013).</w:t>
      </w:r>
      <w:r>
        <w:rPr>
          <w:sz w:val="22"/>
          <w:szCs w:val="22"/>
        </w:rPr>
        <w:t xml:space="preserve"> “</w:t>
      </w:r>
      <w:r w:rsidR="009F2055" w:rsidRPr="00200F01">
        <w:rPr>
          <w:sz w:val="22"/>
          <w:szCs w:val="22"/>
        </w:rPr>
        <w:t>Letting Go” - The paradox of control in religious coping for persons with cancer</w:t>
      </w:r>
      <w:r w:rsidR="00B73FE2">
        <w:rPr>
          <w:sz w:val="22"/>
          <w:szCs w:val="22"/>
        </w:rPr>
        <w:t>.</w:t>
      </w:r>
      <w:r w:rsidR="009F2055" w:rsidRPr="00200F01">
        <w:rPr>
          <w:sz w:val="22"/>
          <w:szCs w:val="22"/>
        </w:rPr>
        <w:t xml:space="preserve"> In T.V. Merluzzi (chair) </w:t>
      </w:r>
      <w:r w:rsidRPr="00200F01">
        <w:rPr>
          <w:i/>
          <w:iCs/>
          <w:sz w:val="22"/>
          <w:szCs w:val="22"/>
        </w:rPr>
        <w:t>Religious/spiritual coping with illness and stress: An evaluation of m</w:t>
      </w:r>
      <w:r w:rsidR="009F2055" w:rsidRPr="00200F01">
        <w:rPr>
          <w:i/>
          <w:iCs/>
          <w:sz w:val="22"/>
          <w:szCs w:val="22"/>
        </w:rPr>
        <w:t>echanisms</w:t>
      </w:r>
      <w:r w:rsidRPr="00200F01">
        <w:rPr>
          <w:i/>
          <w:iCs/>
          <w:sz w:val="22"/>
          <w:szCs w:val="22"/>
        </w:rPr>
        <w:t xml:space="preserve">. </w:t>
      </w:r>
      <w:r w:rsidRPr="00200F01">
        <w:rPr>
          <w:iCs/>
          <w:sz w:val="22"/>
          <w:szCs w:val="22"/>
        </w:rPr>
        <w:t xml:space="preserve">Symposium presented at the </w:t>
      </w:r>
      <w:r w:rsidRPr="00200F01">
        <w:rPr>
          <w:sz w:val="22"/>
          <w:szCs w:val="22"/>
        </w:rPr>
        <w:t>Society of Behavioral Medicine, San Francisco.</w:t>
      </w:r>
    </w:p>
    <w:p w14:paraId="7E622AE8" w14:textId="24FF8FBC" w:rsidR="003D7865" w:rsidRPr="003D7865" w:rsidRDefault="003D7865" w:rsidP="003D7865">
      <w:pPr>
        <w:ind w:left="720" w:hanging="720"/>
        <w:rPr>
          <w:bCs/>
          <w:sz w:val="22"/>
          <w:szCs w:val="22"/>
        </w:rPr>
      </w:pPr>
      <w:r w:rsidRPr="003D7865">
        <w:rPr>
          <w:bCs/>
          <w:sz w:val="22"/>
          <w:szCs w:val="22"/>
          <w:u w:val="single"/>
        </w:rPr>
        <w:t>Heitzmann, C.A</w:t>
      </w:r>
      <w:r w:rsidRPr="003D7865">
        <w:rPr>
          <w:bCs/>
          <w:sz w:val="22"/>
          <w:szCs w:val="22"/>
        </w:rPr>
        <w:t xml:space="preserve">., Merluzzi, T.V., </w:t>
      </w:r>
      <w:r w:rsidRPr="003D7865">
        <w:rPr>
          <w:bCs/>
          <w:sz w:val="22"/>
          <w:szCs w:val="22"/>
          <w:u w:val="single"/>
        </w:rPr>
        <w:t>Philip, E.J., Patton, J.,</w:t>
      </w:r>
      <w:r w:rsidR="004F709D">
        <w:rPr>
          <w:bCs/>
          <w:sz w:val="22"/>
          <w:szCs w:val="22"/>
        </w:rPr>
        <w:t xml:space="preserve"> &amp; Cheng, A. (2012</w:t>
      </w:r>
      <w:r w:rsidRPr="003D7865">
        <w:rPr>
          <w:bCs/>
          <w:sz w:val="22"/>
          <w:szCs w:val="22"/>
        </w:rPr>
        <w:t xml:space="preserve">). </w:t>
      </w:r>
      <w:r w:rsidR="00AE3F82">
        <w:rPr>
          <w:bCs/>
          <w:i/>
          <w:sz w:val="22"/>
          <w:szCs w:val="22"/>
        </w:rPr>
        <w:t>A comprehensive methodology for assessing true differences in c</w:t>
      </w:r>
      <w:r w:rsidRPr="003D7865">
        <w:rPr>
          <w:bCs/>
          <w:i/>
          <w:sz w:val="22"/>
          <w:szCs w:val="22"/>
        </w:rPr>
        <w:t xml:space="preserve">oping for African American </w:t>
      </w:r>
      <w:r w:rsidR="00AE3F82">
        <w:rPr>
          <w:bCs/>
          <w:i/>
          <w:sz w:val="22"/>
          <w:szCs w:val="22"/>
        </w:rPr>
        <w:t>Patients with c</w:t>
      </w:r>
      <w:r w:rsidRPr="003D7865">
        <w:rPr>
          <w:bCs/>
          <w:i/>
          <w:sz w:val="22"/>
          <w:szCs w:val="22"/>
        </w:rPr>
        <w:t>ancer.</w:t>
      </w:r>
      <w:r w:rsidRPr="003D7865">
        <w:rPr>
          <w:bCs/>
          <w:sz w:val="22"/>
          <w:szCs w:val="22"/>
        </w:rPr>
        <w:t xml:space="preserve">  International Psycho-oncology Society, Brisbane, Queensland, Australia.</w:t>
      </w:r>
    </w:p>
    <w:p w14:paraId="1715024A" w14:textId="77777777" w:rsidR="003D7865" w:rsidRPr="003D7865" w:rsidRDefault="003D7865" w:rsidP="003D7865">
      <w:pPr>
        <w:ind w:left="720" w:hanging="720"/>
        <w:rPr>
          <w:bCs/>
          <w:sz w:val="22"/>
          <w:szCs w:val="22"/>
        </w:rPr>
      </w:pPr>
    </w:p>
    <w:p w14:paraId="1C059C0A" w14:textId="2E84A92A" w:rsidR="003D7865" w:rsidRPr="003D7865" w:rsidRDefault="003D7865" w:rsidP="003D7865">
      <w:pPr>
        <w:ind w:left="720" w:hanging="720"/>
        <w:rPr>
          <w:bCs/>
          <w:sz w:val="22"/>
          <w:szCs w:val="22"/>
        </w:rPr>
      </w:pPr>
      <w:r w:rsidRPr="003D7865">
        <w:rPr>
          <w:bCs/>
          <w:sz w:val="22"/>
          <w:szCs w:val="22"/>
          <w:u w:val="single"/>
        </w:rPr>
        <w:t>Philip, E.J</w:t>
      </w:r>
      <w:r w:rsidR="004F709D">
        <w:rPr>
          <w:bCs/>
          <w:sz w:val="22"/>
          <w:szCs w:val="22"/>
        </w:rPr>
        <w:t>. &amp; Merluzzi, T.V. (2012</w:t>
      </w:r>
      <w:r w:rsidRPr="003D7865">
        <w:rPr>
          <w:bCs/>
          <w:sz w:val="22"/>
          <w:szCs w:val="22"/>
        </w:rPr>
        <w:t xml:space="preserve">). </w:t>
      </w:r>
      <w:r w:rsidR="00AE3F82">
        <w:rPr>
          <w:bCs/>
          <w:i/>
          <w:sz w:val="22"/>
          <w:szCs w:val="22"/>
        </w:rPr>
        <w:t>Long-term cancer survivorship: The impact of recurrent disease on psychosocial o</w:t>
      </w:r>
      <w:r w:rsidRPr="003D7865">
        <w:rPr>
          <w:bCs/>
          <w:i/>
          <w:sz w:val="22"/>
          <w:szCs w:val="22"/>
        </w:rPr>
        <w:t>utcomes</w:t>
      </w:r>
      <w:r w:rsidRPr="003D7865">
        <w:rPr>
          <w:bCs/>
          <w:sz w:val="22"/>
          <w:szCs w:val="22"/>
        </w:rPr>
        <w:t>. International Psycho-oncology Society, Brisbane, Queensland, Australia.</w:t>
      </w:r>
    </w:p>
    <w:p w14:paraId="1E3FE63B" w14:textId="77777777" w:rsidR="003D7865" w:rsidRPr="003D7865" w:rsidRDefault="003D7865" w:rsidP="003D7865">
      <w:pPr>
        <w:ind w:left="720" w:hanging="720"/>
        <w:rPr>
          <w:bCs/>
          <w:sz w:val="22"/>
          <w:szCs w:val="22"/>
        </w:rPr>
      </w:pPr>
    </w:p>
    <w:p w14:paraId="2BB7B179" w14:textId="38E08A6E" w:rsidR="003D7865" w:rsidRPr="003E2CE3" w:rsidRDefault="003D7865" w:rsidP="003E2CE3">
      <w:pPr>
        <w:ind w:left="720" w:hanging="720"/>
        <w:rPr>
          <w:bCs/>
          <w:sz w:val="22"/>
          <w:szCs w:val="22"/>
        </w:rPr>
      </w:pPr>
      <w:r w:rsidRPr="003D7865">
        <w:rPr>
          <w:bCs/>
          <w:sz w:val="22"/>
          <w:szCs w:val="22"/>
          <w:u w:val="single"/>
        </w:rPr>
        <w:t>Philip, E.J.</w:t>
      </w:r>
      <w:r w:rsidR="004F709D">
        <w:rPr>
          <w:bCs/>
          <w:sz w:val="22"/>
          <w:szCs w:val="22"/>
        </w:rPr>
        <w:t xml:space="preserve"> &amp; Merluzzi, T.V. (2012</w:t>
      </w:r>
      <w:r w:rsidRPr="003D7865">
        <w:rPr>
          <w:bCs/>
          <w:sz w:val="22"/>
          <w:szCs w:val="22"/>
        </w:rPr>
        <w:t xml:space="preserve">). </w:t>
      </w:r>
      <w:r w:rsidR="00BA1DE4">
        <w:rPr>
          <w:bCs/>
          <w:i/>
          <w:sz w:val="22"/>
          <w:szCs w:val="22"/>
        </w:rPr>
        <w:t>Cancer recurrence and long-term survivorship: Symptom burden and desire for support r</w:t>
      </w:r>
      <w:r w:rsidRPr="003D7865">
        <w:rPr>
          <w:bCs/>
          <w:i/>
          <w:sz w:val="22"/>
          <w:szCs w:val="22"/>
        </w:rPr>
        <w:t>eferral.</w:t>
      </w:r>
      <w:r w:rsidRPr="003D7865">
        <w:rPr>
          <w:bCs/>
          <w:sz w:val="22"/>
          <w:szCs w:val="22"/>
        </w:rPr>
        <w:t xml:space="preserve"> International Psycho-oncology Society, Brisbane, Queensland, Australia.</w:t>
      </w:r>
    </w:p>
    <w:p w14:paraId="41203A69" w14:textId="14498D8E" w:rsidR="00540DDB" w:rsidRPr="003D7865" w:rsidRDefault="00540DDB" w:rsidP="00540DDB">
      <w:pPr>
        <w:ind w:left="720" w:hanging="720"/>
        <w:rPr>
          <w:sz w:val="22"/>
          <w:szCs w:val="22"/>
        </w:rPr>
      </w:pPr>
      <w:r w:rsidRPr="003D7865">
        <w:rPr>
          <w:bCs/>
          <w:sz w:val="22"/>
          <w:szCs w:val="22"/>
        </w:rPr>
        <w:t>Philip, E.J.,</w:t>
      </w:r>
      <w:r w:rsidRPr="003D7865">
        <w:rPr>
          <w:sz w:val="22"/>
          <w:szCs w:val="22"/>
        </w:rPr>
        <w:t xml:space="preserve"> Merluzzi, T.V., Hei</w:t>
      </w:r>
      <w:r w:rsidR="004F709D">
        <w:rPr>
          <w:sz w:val="22"/>
          <w:szCs w:val="22"/>
        </w:rPr>
        <w:t>tzmann, C.A. &amp; Lowery, A. (2012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iCs/>
          <w:sz w:val="22"/>
          <w:szCs w:val="22"/>
        </w:rPr>
        <w:t>Supporting post-treatment cancer survivors: Predictive capacity of screening tools and symptom a</w:t>
      </w:r>
      <w:r w:rsidRPr="003D7865">
        <w:rPr>
          <w:i/>
          <w:iCs/>
          <w:sz w:val="22"/>
          <w:szCs w:val="22"/>
        </w:rPr>
        <w:t>ssessment fo</w:t>
      </w:r>
      <w:r w:rsidR="00BA1DE4">
        <w:rPr>
          <w:i/>
          <w:iCs/>
          <w:sz w:val="22"/>
          <w:szCs w:val="22"/>
        </w:rPr>
        <w:t>r identifying individuals in n</w:t>
      </w:r>
      <w:r w:rsidRPr="003D7865">
        <w:rPr>
          <w:i/>
          <w:iCs/>
          <w:sz w:val="22"/>
          <w:szCs w:val="22"/>
        </w:rPr>
        <w:t>eed.</w:t>
      </w:r>
      <w:r w:rsidRPr="003D7865">
        <w:rPr>
          <w:sz w:val="22"/>
          <w:szCs w:val="22"/>
        </w:rPr>
        <w:t xml:space="preserve"> Society of Behavioral Medicine, New Orleans.</w:t>
      </w:r>
    </w:p>
    <w:p w14:paraId="0C6DA49E" w14:textId="77777777" w:rsidR="00540DDB" w:rsidRPr="003D7865" w:rsidRDefault="00540DDB" w:rsidP="00540DDB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 </w:t>
      </w:r>
    </w:p>
    <w:p w14:paraId="6B95E0A7" w14:textId="556BFBDC" w:rsidR="00540DDB" w:rsidRDefault="00540DDB" w:rsidP="001B2AC1">
      <w:pPr>
        <w:ind w:left="720" w:hanging="720"/>
        <w:rPr>
          <w:sz w:val="22"/>
          <w:szCs w:val="22"/>
        </w:rPr>
      </w:pPr>
      <w:r w:rsidRPr="003D7865">
        <w:rPr>
          <w:bCs/>
          <w:sz w:val="22"/>
          <w:szCs w:val="22"/>
        </w:rPr>
        <w:t>Philip, E.J.,</w:t>
      </w:r>
      <w:r w:rsidRPr="003D7865">
        <w:rPr>
          <w:sz w:val="22"/>
          <w:szCs w:val="22"/>
        </w:rPr>
        <w:t xml:space="preserve"> M</w:t>
      </w:r>
      <w:r w:rsidR="004F709D">
        <w:rPr>
          <w:sz w:val="22"/>
          <w:szCs w:val="22"/>
        </w:rPr>
        <w:t>erluzzi, T.V., Conley, C. (2012</w:t>
      </w:r>
      <w:r w:rsidRPr="003D7865">
        <w:rPr>
          <w:sz w:val="22"/>
          <w:szCs w:val="22"/>
        </w:rPr>
        <w:t xml:space="preserve">). </w:t>
      </w:r>
      <w:r w:rsidR="00AE3F82">
        <w:rPr>
          <w:i/>
          <w:iCs/>
          <w:sz w:val="22"/>
          <w:szCs w:val="22"/>
        </w:rPr>
        <w:t>Spiritual s</w:t>
      </w:r>
      <w:r w:rsidRPr="003D7865">
        <w:rPr>
          <w:i/>
          <w:iCs/>
          <w:sz w:val="22"/>
          <w:szCs w:val="22"/>
        </w:rPr>
        <w:t>elf-</w:t>
      </w:r>
      <w:r w:rsidR="00AE3F82">
        <w:rPr>
          <w:i/>
          <w:iCs/>
          <w:sz w:val="22"/>
          <w:szCs w:val="22"/>
        </w:rPr>
        <w:t>efficacy and quality of life in cancer s</w:t>
      </w:r>
      <w:r w:rsidRPr="003D7865">
        <w:rPr>
          <w:i/>
          <w:iCs/>
          <w:sz w:val="22"/>
          <w:szCs w:val="22"/>
        </w:rPr>
        <w:t>urvivors.</w:t>
      </w:r>
      <w:r w:rsidRPr="003D7865">
        <w:rPr>
          <w:sz w:val="22"/>
          <w:szCs w:val="22"/>
        </w:rPr>
        <w:t xml:space="preserve"> Society of Behavioral Medicine, New Orleans. </w:t>
      </w:r>
    </w:p>
    <w:p w14:paraId="0E37DE1D" w14:textId="77777777" w:rsidR="00292952" w:rsidRPr="003D7865" w:rsidRDefault="00292952" w:rsidP="001B2AC1">
      <w:pPr>
        <w:ind w:left="720" w:hanging="720"/>
        <w:rPr>
          <w:sz w:val="22"/>
          <w:szCs w:val="22"/>
        </w:rPr>
      </w:pPr>
    </w:p>
    <w:p w14:paraId="6FD84A65" w14:textId="106079FF" w:rsidR="00540DDB" w:rsidRPr="003D7865" w:rsidRDefault="00540DDB" w:rsidP="00540DDB">
      <w:pPr>
        <w:ind w:left="720" w:hanging="720"/>
        <w:rPr>
          <w:sz w:val="22"/>
          <w:szCs w:val="22"/>
        </w:rPr>
      </w:pPr>
      <w:r w:rsidRPr="003D7865">
        <w:rPr>
          <w:bCs/>
          <w:sz w:val="22"/>
          <w:szCs w:val="22"/>
        </w:rPr>
        <w:t>Philip, E.J.</w:t>
      </w:r>
      <w:r w:rsidRPr="003D7865">
        <w:rPr>
          <w:sz w:val="22"/>
          <w:szCs w:val="22"/>
        </w:rPr>
        <w:t>, Merluzzi, T.V., Heitzm</w:t>
      </w:r>
      <w:r w:rsidR="004F709D">
        <w:rPr>
          <w:sz w:val="22"/>
          <w:szCs w:val="22"/>
        </w:rPr>
        <w:t>ann, C., &amp; Driscoll, M.A. (2012</w:t>
      </w:r>
      <w:r w:rsidRPr="003D7865">
        <w:rPr>
          <w:sz w:val="22"/>
          <w:szCs w:val="22"/>
        </w:rPr>
        <w:t xml:space="preserve">). </w:t>
      </w:r>
      <w:r w:rsidR="00AE3F82">
        <w:rPr>
          <w:i/>
          <w:iCs/>
          <w:sz w:val="22"/>
          <w:szCs w:val="22"/>
        </w:rPr>
        <w:t>Long-term cancer survivorship: Prevalence of comorbid diseases and influence on psychosocial o</w:t>
      </w:r>
      <w:r w:rsidRPr="003D7865">
        <w:rPr>
          <w:i/>
          <w:iCs/>
          <w:sz w:val="22"/>
          <w:szCs w:val="22"/>
        </w:rPr>
        <w:t>utcomes</w:t>
      </w:r>
      <w:r w:rsidRPr="003D7865">
        <w:rPr>
          <w:sz w:val="22"/>
          <w:szCs w:val="22"/>
        </w:rPr>
        <w:t>. Society of Behavioral Medicine, New Orleans.</w:t>
      </w:r>
    </w:p>
    <w:p w14:paraId="57AAFBE7" w14:textId="77777777" w:rsidR="00540DDB" w:rsidRPr="003D7865" w:rsidRDefault="00540DDB" w:rsidP="00540DDB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 </w:t>
      </w:r>
    </w:p>
    <w:p w14:paraId="558EA675" w14:textId="3CAB7F98" w:rsidR="00540DDB" w:rsidRDefault="00540DDB" w:rsidP="00540DDB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Driscoll, M.A., </w:t>
      </w:r>
      <w:r w:rsidRPr="003D7865">
        <w:rPr>
          <w:bCs/>
          <w:sz w:val="22"/>
          <w:szCs w:val="22"/>
        </w:rPr>
        <w:t>Philip, E.J.</w:t>
      </w:r>
      <w:r w:rsidRPr="003D7865">
        <w:rPr>
          <w:sz w:val="22"/>
          <w:szCs w:val="22"/>
        </w:rPr>
        <w:t>, Merlu</w:t>
      </w:r>
      <w:r w:rsidR="004F709D">
        <w:rPr>
          <w:sz w:val="22"/>
          <w:szCs w:val="22"/>
        </w:rPr>
        <w:t>zzi, T.V. &amp; Heitzmann, C. (2012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iCs/>
          <w:sz w:val="22"/>
          <w:szCs w:val="22"/>
        </w:rPr>
        <w:t>Cancer survivors, c</w:t>
      </w:r>
      <w:r w:rsidRPr="003D7865">
        <w:rPr>
          <w:i/>
          <w:iCs/>
          <w:sz w:val="22"/>
          <w:szCs w:val="22"/>
        </w:rPr>
        <w:t xml:space="preserve">oping and </w:t>
      </w:r>
      <w:r w:rsidR="00BA1DE4">
        <w:rPr>
          <w:i/>
          <w:iCs/>
          <w:sz w:val="22"/>
          <w:szCs w:val="22"/>
        </w:rPr>
        <w:t>a</w:t>
      </w:r>
      <w:r w:rsidRPr="003D7865">
        <w:rPr>
          <w:i/>
          <w:iCs/>
          <w:sz w:val="22"/>
          <w:szCs w:val="22"/>
        </w:rPr>
        <w:t>djustment.</w:t>
      </w:r>
      <w:r w:rsidRPr="003D7865">
        <w:rPr>
          <w:sz w:val="22"/>
          <w:szCs w:val="22"/>
        </w:rPr>
        <w:t xml:space="preserve"> Society of Behavioral Medicine, New Orleans.</w:t>
      </w:r>
    </w:p>
    <w:p w14:paraId="3AC2C3B0" w14:textId="77777777" w:rsidR="00062B7F" w:rsidRDefault="00062B7F" w:rsidP="00FE7238">
      <w:pPr>
        <w:rPr>
          <w:sz w:val="22"/>
          <w:szCs w:val="22"/>
        </w:rPr>
      </w:pPr>
    </w:p>
    <w:p w14:paraId="4D25C30E" w14:textId="77777777" w:rsidR="00D4124E" w:rsidRPr="003D7865" w:rsidRDefault="00D4124E" w:rsidP="00FE7238">
      <w:pPr>
        <w:rPr>
          <w:i/>
          <w:sz w:val="22"/>
          <w:szCs w:val="22"/>
        </w:rPr>
      </w:pPr>
      <w:r w:rsidRPr="003D7865">
        <w:rPr>
          <w:sz w:val="22"/>
          <w:szCs w:val="22"/>
        </w:rPr>
        <w:t xml:space="preserve">Philip, E.J., Merluzzi, T.V., Heitzmann, C.A. &amp; Jennings, S. (2011). </w:t>
      </w:r>
      <w:r w:rsidR="00BA1DE4">
        <w:rPr>
          <w:i/>
          <w:sz w:val="22"/>
          <w:szCs w:val="22"/>
        </w:rPr>
        <w:t>Supporting p</w:t>
      </w:r>
      <w:r w:rsidRPr="003D7865">
        <w:rPr>
          <w:i/>
          <w:sz w:val="22"/>
          <w:szCs w:val="22"/>
        </w:rPr>
        <w:t>ost-</w:t>
      </w:r>
    </w:p>
    <w:p w14:paraId="3CB8D072" w14:textId="77777777" w:rsidR="00D4124E" w:rsidRPr="003D7865" w:rsidRDefault="00BA1DE4" w:rsidP="00FE7238">
      <w:pPr>
        <w:ind w:left="720"/>
        <w:rPr>
          <w:sz w:val="22"/>
          <w:szCs w:val="22"/>
        </w:rPr>
      </w:pPr>
      <w:r>
        <w:rPr>
          <w:i/>
          <w:sz w:val="22"/>
          <w:szCs w:val="22"/>
        </w:rPr>
        <w:t>t</w:t>
      </w:r>
      <w:r w:rsidR="00D4124E" w:rsidRPr="003D7865">
        <w:rPr>
          <w:i/>
          <w:sz w:val="22"/>
          <w:szCs w:val="22"/>
        </w:rPr>
        <w:t xml:space="preserve">reatment </w:t>
      </w:r>
      <w:r>
        <w:rPr>
          <w:i/>
          <w:sz w:val="22"/>
          <w:szCs w:val="22"/>
        </w:rPr>
        <w:t>cancer survivors: Symptom burden, desire for follow-up and identifying individuals in n</w:t>
      </w:r>
      <w:r w:rsidR="00D4124E" w:rsidRPr="003D7865">
        <w:rPr>
          <w:i/>
          <w:sz w:val="22"/>
          <w:szCs w:val="22"/>
        </w:rPr>
        <w:t>eed.</w:t>
      </w:r>
      <w:r w:rsidR="00D4124E" w:rsidRPr="003D7865">
        <w:rPr>
          <w:sz w:val="22"/>
          <w:szCs w:val="22"/>
        </w:rPr>
        <w:t xml:space="preserve"> Presented at the Annual Memorial Sloan Kettering Survivorship Research Symposium, New York.</w:t>
      </w:r>
    </w:p>
    <w:p w14:paraId="19216F85" w14:textId="77777777" w:rsidR="00D4124E" w:rsidRPr="003D7865" w:rsidRDefault="00D4124E" w:rsidP="00FE7238">
      <w:pPr>
        <w:rPr>
          <w:sz w:val="22"/>
          <w:szCs w:val="22"/>
        </w:rPr>
      </w:pPr>
    </w:p>
    <w:p w14:paraId="32C00D72" w14:textId="0884065F" w:rsidR="00D4124E" w:rsidRPr="003D7865" w:rsidRDefault="00D4124E" w:rsidP="00FE7238">
      <w:pPr>
        <w:ind w:left="720" w:hanging="720"/>
        <w:rPr>
          <w:i/>
          <w:sz w:val="22"/>
          <w:szCs w:val="22"/>
        </w:rPr>
      </w:pPr>
      <w:r w:rsidRPr="003D7865">
        <w:rPr>
          <w:sz w:val="22"/>
          <w:szCs w:val="22"/>
        </w:rPr>
        <w:t>Philip, E.J., Merluzzi, T.V., Heitzmann</w:t>
      </w:r>
      <w:r w:rsidR="004F709D">
        <w:rPr>
          <w:sz w:val="22"/>
          <w:szCs w:val="22"/>
        </w:rPr>
        <w:t>, C.A. &amp; Foran-Tuller, K. (2011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sz w:val="22"/>
          <w:szCs w:val="22"/>
        </w:rPr>
        <w:t>Long-term cancer survivorship: Prevalence of symptoms and psychosocial issues and reported desire for support s</w:t>
      </w:r>
      <w:r w:rsidRPr="003D7865">
        <w:rPr>
          <w:i/>
          <w:sz w:val="22"/>
          <w:szCs w:val="22"/>
        </w:rPr>
        <w:t>ervices.</w:t>
      </w:r>
      <w:r w:rsidRPr="003D7865">
        <w:rPr>
          <w:sz w:val="22"/>
          <w:szCs w:val="22"/>
        </w:rPr>
        <w:t xml:space="preserve"> Presented at the Annual Conference of the Society of Behavioral Medicine, Washington D.C.</w:t>
      </w:r>
    </w:p>
    <w:p w14:paraId="0CD096E0" w14:textId="77777777" w:rsidR="00D4124E" w:rsidRPr="003D7865" w:rsidRDefault="00D4124E" w:rsidP="00FE7238">
      <w:pPr>
        <w:rPr>
          <w:sz w:val="22"/>
          <w:szCs w:val="22"/>
        </w:rPr>
      </w:pPr>
    </w:p>
    <w:p w14:paraId="3938B54A" w14:textId="769ADE0F" w:rsidR="00D4124E" w:rsidRPr="003D7865" w:rsidRDefault="00D4124E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Lee, T., Merluzzi, T.V., Hei</w:t>
      </w:r>
      <w:r w:rsidR="004F709D">
        <w:rPr>
          <w:sz w:val="22"/>
          <w:szCs w:val="22"/>
        </w:rPr>
        <w:t>tzmann, C. &amp; Philip, E.J. (2011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sz w:val="22"/>
          <w:szCs w:val="22"/>
        </w:rPr>
        <w:t>Emotional social support optimizies well-being in cancer s</w:t>
      </w:r>
      <w:r w:rsidRPr="003D7865">
        <w:rPr>
          <w:i/>
          <w:sz w:val="22"/>
          <w:szCs w:val="22"/>
        </w:rPr>
        <w:t>urvivors.</w:t>
      </w:r>
      <w:r w:rsidRPr="003D7865">
        <w:rPr>
          <w:sz w:val="22"/>
          <w:szCs w:val="22"/>
        </w:rPr>
        <w:t xml:space="preserve"> Society of Behavioral Medicine, Washington D.C.</w:t>
      </w:r>
    </w:p>
    <w:p w14:paraId="4F8FAE46" w14:textId="77777777" w:rsidR="00D4124E" w:rsidRPr="003D7865" w:rsidRDefault="00D4124E" w:rsidP="00FE7238">
      <w:pPr>
        <w:rPr>
          <w:sz w:val="22"/>
          <w:szCs w:val="22"/>
        </w:rPr>
      </w:pPr>
    </w:p>
    <w:p w14:paraId="561D9DD4" w14:textId="3326A18B" w:rsidR="00D4124E" w:rsidRPr="003D7865" w:rsidRDefault="00D4124E" w:rsidP="00FE7238">
      <w:pPr>
        <w:ind w:left="720" w:hanging="720"/>
        <w:rPr>
          <w:i/>
          <w:sz w:val="22"/>
          <w:szCs w:val="22"/>
        </w:rPr>
      </w:pPr>
      <w:r w:rsidRPr="003D7865">
        <w:rPr>
          <w:sz w:val="22"/>
          <w:szCs w:val="22"/>
        </w:rPr>
        <w:t>Dolan, R., Merlu</w:t>
      </w:r>
      <w:r w:rsidR="004F709D">
        <w:rPr>
          <w:sz w:val="22"/>
          <w:szCs w:val="22"/>
        </w:rPr>
        <w:t>zzi, T.V. &amp; Philip, E.J.. (2011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sz w:val="22"/>
          <w:szCs w:val="22"/>
        </w:rPr>
        <w:t>The effects of religious problem solving style on well-being after c</w:t>
      </w:r>
      <w:r w:rsidRPr="003D7865">
        <w:rPr>
          <w:i/>
          <w:sz w:val="22"/>
          <w:szCs w:val="22"/>
        </w:rPr>
        <w:t>ancer.</w:t>
      </w:r>
      <w:r w:rsidRPr="003D7865">
        <w:rPr>
          <w:sz w:val="22"/>
          <w:szCs w:val="22"/>
        </w:rPr>
        <w:t xml:space="preserve"> Society of Behavioral Medicine, Washington D.C.</w:t>
      </w:r>
    </w:p>
    <w:p w14:paraId="493CA528" w14:textId="77777777" w:rsidR="00D4124E" w:rsidRPr="003D7865" w:rsidRDefault="00D4124E" w:rsidP="00FE7238">
      <w:pPr>
        <w:rPr>
          <w:sz w:val="22"/>
          <w:szCs w:val="22"/>
        </w:rPr>
      </w:pPr>
    </w:p>
    <w:p w14:paraId="3698D2E3" w14:textId="72D28CCB" w:rsidR="00D4124E" w:rsidRPr="003D7865" w:rsidRDefault="00D4124E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Merluzzi, T.V., Philip, E.J., Vachon, D. &amp; H</w:t>
      </w:r>
      <w:r w:rsidR="004F709D">
        <w:rPr>
          <w:sz w:val="22"/>
          <w:szCs w:val="22"/>
        </w:rPr>
        <w:t>eitzmann, C. (2011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sz w:val="22"/>
          <w:szCs w:val="22"/>
        </w:rPr>
        <w:t>Assessment of self-efficacy for caregiving: The critical role of self-care in caregiver stress and b</w:t>
      </w:r>
      <w:r w:rsidRPr="003D7865">
        <w:rPr>
          <w:i/>
          <w:sz w:val="22"/>
          <w:szCs w:val="22"/>
        </w:rPr>
        <w:t>urden.</w:t>
      </w:r>
      <w:r w:rsidRPr="003D7865">
        <w:rPr>
          <w:sz w:val="22"/>
          <w:szCs w:val="22"/>
        </w:rPr>
        <w:t xml:space="preserve"> Society of Behavioral Medicine, Washington D.C.</w:t>
      </w:r>
    </w:p>
    <w:p w14:paraId="1FDF22C3" w14:textId="77777777" w:rsidR="00D4124E" w:rsidRPr="003D7865" w:rsidRDefault="00D4124E" w:rsidP="00FE7238">
      <w:pPr>
        <w:ind w:left="720"/>
        <w:rPr>
          <w:i/>
          <w:sz w:val="22"/>
          <w:szCs w:val="22"/>
        </w:rPr>
      </w:pPr>
    </w:p>
    <w:p w14:paraId="4E455394" w14:textId="0D250D63" w:rsidR="00BE7274" w:rsidRDefault="00D4124E" w:rsidP="00BE7274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</w:t>
      </w:r>
      <w:r w:rsidR="00BA1DE4">
        <w:rPr>
          <w:sz w:val="22"/>
          <w:szCs w:val="22"/>
        </w:rPr>
        <w:t>(Symposium Chair)</w:t>
      </w:r>
      <w:r w:rsidR="004F709D">
        <w:rPr>
          <w:sz w:val="22"/>
          <w:szCs w:val="22"/>
        </w:rPr>
        <w:t>. (2011</w:t>
      </w:r>
      <w:r w:rsidRPr="003D7865">
        <w:rPr>
          <w:sz w:val="22"/>
          <w:szCs w:val="22"/>
        </w:rPr>
        <w:t xml:space="preserve">). </w:t>
      </w:r>
      <w:r w:rsidR="00BA1DE4">
        <w:rPr>
          <w:i/>
          <w:sz w:val="22"/>
          <w:szCs w:val="22"/>
        </w:rPr>
        <w:t>Race and mistreatment: Disparities in health and m</w:t>
      </w:r>
      <w:r w:rsidRPr="003D7865">
        <w:rPr>
          <w:i/>
          <w:sz w:val="22"/>
          <w:szCs w:val="22"/>
        </w:rPr>
        <w:t>easurement</w:t>
      </w:r>
      <w:r w:rsidRPr="003D7865">
        <w:rPr>
          <w:sz w:val="22"/>
          <w:szCs w:val="22"/>
        </w:rPr>
        <w:t>. Society of Behavioral Medicine, Washington D.C.</w:t>
      </w:r>
    </w:p>
    <w:p w14:paraId="54A42C35" w14:textId="77777777" w:rsidR="00BE7274" w:rsidRDefault="00BE7274" w:rsidP="00BE7274">
      <w:pPr>
        <w:ind w:left="720" w:hanging="720"/>
        <w:rPr>
          <w:sz w:val="22"/>
          <w:szCs w:val="22"/>
        </w:rPr>
      </w:pPr>
    </w:p>
    <w:p w14:paraId="3940C61F" w14:textId="1B4F3F8F" w:rsidR="00FC5B68" w:rsidRPr="003D7865" w:rsidRDefault="00FC5B68" w:rsidP="00BE7274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Merluzzi,T. V., &amp; Philip, E. J.,  (2011). </w:t>
      </w:r>
      <w:r w:rsidR="00BA1DE4">
        <w:rPr>
          <w:i/>
          <w:sz w:val="22"/>
          <w:szCs w:val="22"/>
        </w:rPr>
        <w:t>Perceived mistreatment and quality of life for cancer patients and s</w:t>
      </w:r>
      <w:r w:rsidRPr="003D7865">
        <w:rPr>
          <w:i/>
          <w:sz w:val="22"/>
          <w:szCs w:val="22"/>
        </w:rPr>
        <w:t>urvivor</w:t>
      </w:r>
      <w:r w:rsidR="00BA1DE4">
        <w:rPr>
          <w:i/>
          <w:sz w:val="22"/>
          <w:szCs w:val="22"/>
        </w:rPr>
        <w:t>s</w:t>
      </w:r>
      <w:r w:rsidRPr="003D7865">
        <w:rPr>
          <w:i/>
          <w:sz w:val="22"/>
          <w:szCs w:val="22"/>
        </w:rPr>
        <w:t xml:space="preserve">. </w:t>
      </w:r>
      <w:r w:rsidRPr="003D7865">
        <w:rPr>
          <w:sz w:val="22"/>
          <w:szCs w:val="22"/>
        </w:rPr>
        <w:t xml:space="preserve">In T. V. Merluzzi (Chair). </w:t>
      </w:r>
      <w:r w:rsidRPr="003D7865">
        <w:rPr>
          <w:i/>
          <w:sz w:val="22"/>
          <w:szCs w:val="22"/>
        </w:rPr>
        <w:t>Race an</w:t>
      </w:r>
      <w:r w:rsidR="00BE4DC1">
        <w:rPr>
          <w:i/>
          <w:sz w:val="22"/>
          <w:szCs w:val="22"/>
        </w:rPr>
        <w:t>d Mistreatment: Disparities in health and m</w:t>
      </w:r>
      <w:r w:rsidRPr="003D7865">
        <w:rPr>
          <w:i/>
          <w:sz w:val="22"/>
          <w:szCs w:val="22"/>
        </w:rPr>
        <w:t>easurement</w:t>
      </w:r>
      <w:r w:rsidRPr="003D7865">
        <w:rPr>
          <w:sz w:val="22"/>
          <w:szCs w:val="22"/>
        </w:rPr>
        <w:t>. Society of Behavioral Medicine, Washington D.C.</w:t>
      </w:r>
    </w:p>
    <w:p w14:paraId="04FD5713" w14:textId="77777777" w:rsidR="00FC5B68" w:rsidRPr="003D7865" w:rsidRDefault="00FC5B68" w:rsidP="00FE7238">
      <w:pPr>
        <w:ind w:left="720" w:hanging="720"/>
        <w:rPr>
          <w:sz w:val="22"/>
          <w:szCs w:val="22"/>
        </w:rPr>
      </w:pPr>
    </w:p>
    <w:p w14:paraId="06023625" w14:textId="4A461D6A" w:rsidR="00705F30" w:rsidRPr="003D7865" w:rsidRDefault="00705F30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Philip, E. J., Merluzzi,T. V.,  and Heitzmann</w:t>
      </w:r>
      <w:r w:rsidR="00D4124E" w:rsidRPr="003D7865">
        <w:rPr>
          <w:sz w:val="22"/>
          <w:szCs w:val="22"/>
        </w:rPr>
        <w:t>, C. A. (2010</w:t>
      </w:r>
      <w:r w:rsidRPr="003D7865">
        <w:rPr>
          <w:sz w:val="22"/>
          <w:szCs w:val="22"/>
        </w:rPr>
        <w:t xml:space="preserve">). </w:t>
      </w:r>
      <w:r w:rsidRPr="00BE4DC1">
        <w:rPr>
          <w:i/>
          <w:sz w:val="22"/>
          <w:szCs w:val="22"/>
        </w:rPr>
        <w:t>Cancer survivorship and depression: Differences in the role of coping self-efficacy in short and long-term survivors</w:t>
      </w:r>
      <w:r w:rsidRPr="003D7865">
        <w:rPr>
          <w:sz w:val="22"/>
          <w:szCs w:val="22"/>
        </w:rPr>
        <w:t>. Society of Behavior Medicine, Seattle.</w:t>
      </w:r>
    </w:p>
    <w:p w14:paraId="1DE3CC6F" w14:textId="77777777" w:rsidR="00705F30" w:rsidRPr="003D7865" w:rsidRDefault="00705F30" w:rsidP="00FE7238">
      <w:pPr>
        <w:ind w:left="720" w:hanging="720"/>
        <w:rPr>
          <w:sz w:val="22"/>
          <w:szCs w:val="22"/>
        </w:rPr>
      </w:pPr>
    </w:p>
    <w:p w14:paraId="4726917F" w14:textId="617F5685" w:rsidR="00705F30" w:rsidRDefault="00705F30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Sullivan, C., Merluzzi,T. V.,  Philip, E. J., and Heitzmann,</w:t>
      </w:r>
      <w:r w:rsidR="00D4124E" w:rsidRPr="003D7865">
        <w:rPr>
          <w:sz w:val="22"/>
          <w:szCs w:val="22"/>
        </w:rPr>
        <w:t xml:space="preserve"> C. A.</w:t>
      </w:r>
      <w:r w:rsidR="004F709D">
        <w:rPr>
          <w:sz w:val="22"/>
          <w:szCs w:val="22"/>
        </w:rPr>
        <w:t xml:space="preserve"> </w:t>
      </w:r>
      <w:r w:rsidR="00D4124E" w:rsidRPr="003D7865">
        <w:rPr>
          <w:sz w:val="22"/>
          <w:szCs w:val="22"/>
        </w:rPr>
        <w:t>(2010</w:t>
      </w:r>
      <w:r w:rsidRPr="003D7865">
        <w:rPr>
          <w:sz w:val="22"/>
          <w:szCs w:val="22"/>
        </w:rPr>
        <w:t xml:space="preserve">). </w:t>
      </w:r>
      <w:r w:rsidRPr="00BE4DC1">
        <w:rPr>
          <w:i/>
          <w:sz w:val="22"/>
          <w:szCs w:val="22"/>
        </w:rPr>
        <w:t>Perceived mistreatment and quality of life in African American women with breast cancer</w:t>
      </w:r>
      <w:r w:rsidRPr="00BE4DC1">
        <w:rPr>
          <w:b/>
          <w:bCs/>
          <w:i/>
          <w:sz w:val="22"/>
          <w:szCs w:val="22"/>
        </w:rPr>
        <w:t>.</w:t>
      </w:r>
      <w:r w:rsidRPr="003D7865">
        <w:rPr>
          <w:b/>
          <w:bCs/>
          <w:sz w:val="22"/>
          <w:szCs w:val="22"/>
        </w:rPr>
        <w:t xml:space="preserve"> </w:t>
      </w:r>
      <w:r w:rsidRPr="003D7865">
        <w:rPr>
          <w:sz w:val="22"/>
          <w:szCs w:val="22"/>
        </w:rPr>
        <w:t>Society of Behavior Medicine, Seattle.</w:t>
      </w:r>
    </w:p>
    <w:p w14:paraId="7EE34023" w14:textId="77777777" w:rsidR="00D35DA9" w:rsidRPr="003D7865" w:rsidRDefault="00D35DA9" w:rsidP="00FE7238">
      <w:pPr>
        <w:ind w:left="720" w:hanging="720"/>
        <w:rPr>
          <w:sz w:val="22"/>
          <w:szCs w:val="22"/>
        </w:rPr>
      </w:pPr>
    </w:p>
    <w:p w14:paraId="1DE52260" w14:textId="192B794D" w:rsidR="00D6357E" w:rsidRPr="003D7865" w:rsidRDefault="00D6357E" w:rsidP="003E2CE3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Philip, E. J., Merluzzi, T. V., Heitzmann, C. A. (2009)</w:t>
      </w:r>
      <w:r w:rsidR="004F709D">
        <w:rPr>
          <w:sz w:val="22"/>
          <w:szCs w:val="22"/>
        </w:rPr>
        <w:t>.</w:t>
      </w:r>
      <w:r w:rsidRPr="003D7865">
        <w:rPr>
          <w:sz w:val="22"/>
          <w:szCs w:val="22"/>
        </w:rPr>
        <w:t xml:space="preserve"> </w:t>
      </w:r>
      <w:r w:rsidRPr="00BE4DC1">
        <w:rPr>
          <w:i/>
          <w:sz w:val="22"/>
          <w:szCs w:val="22"/>
        </w:rPr>
        <w:t>Depression and long-term survivors of cancer: Prevalence and association with self-efficacy and social support</w:t>
      </w:r>
      <w:r w:rsidRPr="003D7865">
        <w:rPr>
          <w:sz w:val="22"/>
          <w:szCs w:val="22"/>
        </w:rPr>
        <w:t>.  Association for Behavioral and Cognitive Therapy, New York City.</w:t>
      </w:r>
    </w:p>
    <w:p w14:paraId="7A648F25" w14:textId="4AC08591" w:rsidR="00F2204A" w:rsidRPr="003D7865" w:rsidRDefault="00F2204A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V., Heitzmann, C. A., &amp; Philip, E. J. </w:t>
      </w:r>
      <w:r w:rsidR="00E14F67" w:rsidRPr="003D7865">
        <w:rPr>
          <w:sz w:val="22"/>
          <w:szCs w:val="22"/>
        </w:rPr>
        <w:t xml:space="preserve">(2009). </w:t>
      </w:r>
      <w:r w:rsidRPr="00BE4DC1">
        <w:rPr>
          <w:i/>
          <w:sz w:val="22"/>
          <w:szCs w:val="22"/>
        </w:rPr>
        <w:t>Health disparities in the quality of life of African American and Caucasian cancer patients.</w:t>
      </w:r>
      <w:r w:rsidR="00E14F67" w:rsidRPr="003D7865">
        <w:rPr>
          <w:sz w:val="22"/>
          <w:szCs w:val="22"/>
        </w:rPr>
        <w:t xml:space="preserve"> Society of Behavioral Medicine, Montreal.</w:t>
      </w:r>
    </w:p>
    <w:p w14:paraId="7ED46936" w14:textId="77777777" w:rsidR="00E14F67" w:rsidRPr="003D7865" w:rsidRDefault="00E14F67" w:rsidP="00FE7238">
      <w:pPr>
        <w:ind w:left="720" w:hanging="720"/>
        <w:rPr>
          <w:sz w:val="22"/>
          <w:szCs w:val="22"/>
        </w:rPr>
      </w:pPr>
    </w:p>
    <w:p w14:paraId="35D536AD" w14:textId="56D0E31E" w:rsidR="00F2204A" w:rsidRPr="003D7865" w:rsidRDefault="002101FB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Philip, E. J., Merluzzi, T. V., &amp; Heitzmann, C. A. (2009). </w:t>
      </w:r>
      <w:r w:rsidR="00D6357E" w:rsidRPr="00BE4DC1">
        <w:rPr>
          <w:i/>
          <w:sz w:val="22"/>
          <w:szCs w:val="22"/>
        </w:rPr>
        <w:t>Spiritual self-efficacy in coping with c</w:t>
      </w:r>
      <w:r w:rsidR="00F2204A" w:rsidRPr="00BE4DC1">
        <w:rPr>
          <w:i/>
          <w:sz w:val="22"/>
          <w:szCs w:val="22"/>
        </w:rPr>
        <w:t>ancer: Development of the Cancer Behavior Inventory Spirituality Subscale (CBI-Sp).</w:t>
      </w:r>
      <w:r w:rsidR="00F2204A" w:rsidRPr="003D7865">
        <w:rPr>
          <w:sz w:val="22"/>
          <w:szCs w:val="22"/>
        </w:rPr>
        <w:t xml:space="preserve"> Society of Behavioral Medicine, Montreal.</w:t>
      </w:r>
    </w:p>
    <w:p w14:paraId="4F9F60A4" w14:textId="77777777" w:rsidR="001D66EC" w:rsidRPr="003D7865" w:rsidRDefault="001D66EC" w:rsidP="00FE7238">
      <w:pPr>
        <w:spacing w:before="100" w:beforeAutospacing="1" w:after="100" w:afterAutospacing="1"/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Philip, E.J., Merluzzi, T.V., &amp; Heitzmann, C.A.</w:t>
      </w:r>
      <w:r w:rsidR="00D1372C" w:rsidRPr="003D7865">
        <w:rPr>
          <w:sz w:val="22"/>
          <w:szCs w:val="22"/>
        </w:rPr>
        <w:t xml:space="preserve"> (2008</w:t>
      </w:r>
      <w:r w:rsidRPr="003D7865">
        <w:rPr>
          <w:sz w:val="22"/>
          <w:szCs w:val="22"/>
        </w:rPr>
        <w:t xml:space="preserve">). </w:t>
      </w:r>
      <w:r w:rsidRPr="00BE4DC1">
        <w:rPr>
          <w:i/>
          <w:iCs/>
          <w:sz w:val="22"/>
          <w:szCs w:val="22"/>
        </w:rPr>
        <w:t xml:space="preserve">The role of mindfulness </w:t>
      </w:r>
      <w:r w:rsidR="002101FB" w:rsidRPr="00BE4DC1">
        <w:rPr>
          <w:i/>
          <w:iCs/>
          <w:sz w:val="22"/>
          <w:szCs w:val="22"/>
        </w:rPr>
        <w:t>in health</w:t>
      </w:r>
      <w:r w:rsidRPr="00BE4DC1">
        <w:rPr>
          <w:i/>
          <w:iCs/>
          <w:sz w:val="22"/>
          <w:szCs w:val="22"/>
        </w:rPr>
        <w:t xml:space="preserve"> outcomes in individuals diagnosed with cancer.</w:t>
      </w:r>
      <w:r w:rsidRPr="003D7865">
        <w:rPr>
          <w:i/>
          <w:iCs/>
          <w:sz w:val="22"/>
          <w:szCs w:val="22"/>
        </w:rPr>
        <w:t xml:space="preserve"> </w:t>
      </w:r>
      <w:r w:rsidRPr="003D7865">
        <w:rPr>
          <w:rStyle w:val="yshortcuts"/>
          <w:sz w:val="22"/>
          <w:szCs w:val="22"/>
        </w:rPr>
        <w:t>Society of Behavioral Medicine</w:t>
      </w:r>
      <w:r w:rsidR="00D1372C" w:rsidRPr="003D7865">
        <w:rPr>
          <w:sz w:val="22"/>
          <w:szCs w:val="22"/>
        </w:rPr>
        <w:t>, San Diego</w:t>
      </w:r>
    </w:p>
    <w:p w14:paraId="53C634F7" w14:textId="5CD9FEA5" w:rsidR="00793639" w:rsidRPr="003D7865" w:rsidRDefault="00793639" w:rsidP="00062B7F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(2007). </w:t>
      </w:r>
      <w:r w:rsidRPr="00BE4DC1">
        <w:rPr>
          <w:i/>
          <w:sz w:val="22"/>
          <w:szCs w:val="22"/>
        </w:rPr>
        <w:t>The Paradox of control: Gelassenheit, stoicism, personal control, and God.</w:t>
      </w:r>
      <w:r w:rsidRPr="003D7865">
        <w:rPr>
          <w:sz w:val="22"/>
          <w:szCs w:val="22"/>
        </w:rPr>
        <w:t xml:space="preserve"> Paper presented at a seminar: </w:t>
      </w:r>
      <w:r w:rsidRPr="003D7865">
        <w:rPr>
          <w:i/>
          <w:sz w:val="22"/>
          <w:szCs w:val="22"/>
        </w:rPr>
        <w:t>Spirituality, hope, and meaning in the process of healing,</w:t>
      </w:r>
      <w:r w:rsidRPr="003D7865">
        <w:rPr>
          <w:sz w:val="22"/>
          <w:szCs w:val="22"/>
        </w:rPr>
        <w:t xml:space="preserve"> University of Southern Denmark. </w:t>
      </w:r>
    </w:p>
    <w:p w14:paraId="75EAC816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>Merluzzi, T., V</w:t>
      </w:r>
      <w:r w:rsidRPr="003D7865">
        <w:rPr>
          <w:sz w:val="22"/>
          <w:szCs w:val="22"/>
          <w:u w:val="single"/>
        </w:rPr>
        <w:t>., Philip, E. J., Heitzmann, C. A</w:t>
      </w:r>
      <w:r w:rsidRPr="003D7865">
        <w:rPr>
          <w:sz w:val="22"/>
          <w:szCs w:val="22"/>
        </w:rPr>
        <w:t>. (2007</w:t>
      </w:r>
      <w:r w:rsidRPr="00BE4DC1">
        <w:rPr>
          <w:i/>
          <w:sz w:val="22"/>
          <w:szCs w:val="22"/>
        </w:rPr>
        <w:t>) Religious problem solving and control: A comparison of single versus multiple control strategies in persons with cancer.</w:t>
      </w:r>
      <w:r w:rsidRPr="003D7865">
        <w:rPr>
          <w:sz w:val="22"/>
          <w:szCs w:val="22"/>
        </w:rPr>
        <w:t xml:space="preserve"> World Congress of Psycho-Oncology, London, United Kingdom.</w:t>
      </w:r>
    </w:p>
    <w:p w14:paraId="4B0AE476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</w:p>
    <w:p w14:paraId="7BEB4F11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Howsepian, B., Merluzzi, T. V., </w:t>
      </w:r>
      <w:r w:rsidRPr="003D7865">
        <w:rPr>
          <w:sz w:val="22"/>
          <w:szCs w:val="22"/>
          <w:u w:val="single"/>
        </w:rPr>
        <w:t>Heitzmann, C.A., Philip, E.J</w:t>
      </w:r>
      <w:r w:rsidRPr="003D7865">
        <w:rPr>
          <w:sz w:val="22"/>
          <w:szCs w:val="22"/>
        </w:rPr>
        <w:t xml:space="preserve">. (2007). </w:t>
      </w:r>
      <w:r w:rsidRPr="00BE4DC1">
        <w:rPr>
          <w:i/>
          <w:sz w:val="22"/>
          <w:szCs w:val="22"/>
        </w:rPr>
        <w:t>Religious beliefs, self-efficacy for coping, and adjustment to cancer.</w:t>
      </w:r>
      <w:r w:rsidRPr="003D7865">
        <w:rPr>
          <w:sz w:val="22"/>
          <w:szCs w:val="22"/>
        </w:rPr>
        <w:t xml:space="preserve"> World Congress of Psycho-Oncology, London, United Kingdom.</w:t>
      </w:r>
    </w:p>
    <w:p w14:paraId="0D4534F7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</w:p>
    <w:p w14:paraId="330DAFE3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</w:t>
      </w:r>
      <w:r w:rsidRPr="003D7865">
        <w:rPr>
          <w:sz w:val="22"/>
          <w:szCs w:val="22"/>
          <w:u w:val="single"/>
        </w:rPr>
        <w:t>Heitzmann, C.A</w:t>
      </w:r>
      <w:r w:rsidRPr="003D7865">
        <w:rPr>
          <w:sz w:val="22"/>
          <w:szCs w:val="22"/>
        </w:rPr>
        <w:t xml:space="preserve">., Roscoe, J.A., Lord, R.S., Kirsch, K, &amp; Passik, S.D. (2007). </w:t>
      </w:r>
      <w:r w:rsidRPr="00BE4DC1">
        <w:rPr>
          <w:i/>
          <w:sz w:val="22"/>
          <w:szCs w:val="22"/>
        </w:rPr>
        <w:t>Confirmatory factor analysis of the Cancer Behavior Inventory (Brief Version): Assessing self-efficacy for coping in cancer survivors</w:t>
      </w:r>
      <w:r w:rsidRPr="00BE4DC1">
        <w:rPr>
          <w:i/>
          <w:sz w:val="22"/>
          <w:szCs w:val="22"/>
          <w:u w:val="single"/>
        </w:rPr>
        <w:t>.</w:t>
      </w:r>
      <w:r w:rsidRPr="003D7865">
        <w:rPr>
          <w:sz w:val="22"/>
          <w:szCs w:val="22"/>
        </w:rPr>
        <w:t xml:space="preserve"> Society of Behavioral Medicine in Washington, D.C. </w:t>
      </w:r>
    </w:p>
    <w:p w14:paraId="2F216E3C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</w:p>
    <w:p w14:paraId="308EB450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Heitzmann, C.A</w:t>
      </w:r>
      <w:r w:rsidRPr="003D7865">
        <w:rPr>
          <w:sz w:val="22"/>
          <w:szCs w:val="22"/>
        </w:rPr>
        <w:t>. (2007</w:t>
      </w:r>
      <w:r w:rsidRPr="00BE4DC1">
        <w:rPr>
          <w:i/>
          <w:sz w:val="22"/>
          <w:szCs w:val="22"/>
        </w:rPr>
        <w:t>). Assessing the structure of self-efficacy for coping with cancer: Confirmatory Factor Analysis of the Cancer Behavior Inventory (CBI-L)</w:t>
      </w:r>
      <w:r w:rsidRPr="00BE4DC1">
        <w:rPr>
          <w:sz w:val="22"/>
          <w:szCs w:val="22"/>
        </w:rPr>
        <w:t>.</w:t>
      </w:r>
      <w:r w:rsidRPr="003D7865">
        <w:rPr>
          <w:i/>
          <w:sz w:val="22"/>
          <w:szCs w:val="22"/>
        </w:rPr>
        <w:t xml:space="preserve"> </w:t>
      </w:r>
      <w:r w:rsidRPr="003D7865">
        <w:rPr>
          <w:sz w:val="22"/>
          <w:szCs w:val="22"/>
        </w:rPr>
        <w:t xml:space="preserve">Society of Behavioral Medicine in Washington, D.C. </w:t>
      </w:r>
    </w:p>
    <w:p w14:paraId="6DA82399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</w:p>
    <w:p w14:paraId="666A89CF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</w:t>
      </w:r>
      <w:r w:rsidRPr="003D7865">
        <w:rPr>
          <w:sz w:val="22"/>
          <w:szCs w:val="22"/>
          <w:u w:val="single"/>
        </w:rPr>
        <w:t>Philip, E.J., &amp; Heitzmann, C.A</w:t>
      </w:r>
      <w:r w:rsidRPr="003D7865">
        <w:rPr>
          <w:sz w:val="22"/>
          <w:szCs w:val="22"/>
        </w:rPr>
        <w:t xml:space="preserve">. (2007). </w:t>
      </w:r>
      <w:r w:rsidRPr="00BE4DC1">
        <w:rPr>
          <w:i/>
          <w:sz w:val="22"/>
          <w:szCs w:val="22"/>
        </w:rPr>
        <w:t>An investigation of the utility of weighting schemes for domains of quality of life (QOL).</w:t>
      </w:r>
      <w:r w:rsidRPr="003D7865">
        <w:rPr>
          <w:sz w:val="22"/>
          <w:szCs w:val="22"/>
        </w:rPr>
        <w:t xml:space="preserve"> Society of Behavioral Medicine in Washington, D.C. </w:t>
      </w:r>
    </w:p>
    <w:p w14:paraId="2035B353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</w:p>
    <w:p w14:paraId="472D4AEC" w14:textId="77777777" w:rsidR="00793639" w:rsidRPr="003D7865" w:rsidRDefault="00793639" w:rsidP="00FE7238">
      <w:pPr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T.V., &amp; </w:t>
      </w:r>
      <w:r w:rsidRPr="003D7865">
        <w:rPr>
          <w:sz w:val="22"/>
          <w:szCs w:val="22"/>
          <w:u w:val="single"/>
        </w:rPr>
        <w:t>Heitzmann, C.A</w:t>
      </w:r>
      <w:r w:rsidRPr="003D7865">
        <w:rPr>
          <w:sz w:val="22"/>
          <w:szCs w:val="22"/>
        </w:rPr>
        <w:t xml:space="preserve">. (2007). </w:t>
      </w:r>
      <w:r w:rsidRPr="00BE4DC1">
        <w:rPr>
          <w:i/>
          <w:sz w:val="22"/>
          <w:szCs w:val="22"/>
        </w:rPr>
        <w:t>Confirmatory factor structure and measurement invariance of the Cancer Behavior Inventory</w:t>
      </w:r>
      <w:r w:rsidRPr="00BE4DC1">
        <w:rPr>
          <w:i/>
          <w:sz w:val="22"/>
          <w:szCs w:val="22"/>
          <w:u w:val="single"/>
        </w:rPr>
        <w:t>.</w:t>
      </w:r>
      <w:r w:rsidRPr="003D7865">
        <w:rPr>
          <w:sz w:val="22"/>
          <w:szCs w:val="22"/>
        </w:rPr>
        <w:t xml:space="preserve"> American Psychosocial Oncology Society in Austin, TX. </w:t>
      </w:r>
    </w:p>
    <w:p w14:paraId="2FA01C6C" w14:textId="77777777" w:rsidR="00EA78AF" w:rsidRPr="003D7865" w:rsidRDefault="00EA78AF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2C6F2929" w14:textId="77777777" w:rsidR="00793639" w:rsidRPr="003D7865" w:rsidRDefault="00793639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sz w:val="22"/>
          <w:szCs w:val="22"/>
        </w:rPr>
        <w:t xml:space="preserve">Merluzzi, T. V. (2006). The paradox of control. In T. V. Merluzzi &amp; N. Hvidt (Chairs). </w:t>
      </w:r>
      <w:r w:rsidRPr="003D7865">
        <w:rPr>
          <w:i/>
          <w:sz w:val="22"/>
          <w:szCs w:val="22"/>
        </w:rPr>
        <w:t>Faith and health: An interdisciplinary conference on religious coping</w:t>
      </w:r>
      <w:r w:rsidRPr="003D7865">
        <w:rPr>
          <w:sz w:val="22"/>
          <w:szCs w:val="22"/>
        </w:rPr>
        <w:t>. University of Notre Dame, Dec.</w:t>
      </w:r>
    </w:p>
    <w:p w14:paraId="3F8AE023" w14:textId="77777777" w:rsidR="00A720F5" w:rsidRPr="003D7865" w:rsidRDefault="00A720F5" w:rsidP="00FE72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2C134CBC" w14:textId="59180A89" w:rsidR="00EC24FE" w:rsidRPr="00D8413F" w:rsidRDefault="00793639" w:rsidP="00D8413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Heitzmann, C.A.,</w:t>
      </w:r>
      <w:r w:rsidRPr="003D7865">
        <w:rPr>
          <w:sz w:val="22"/>
          <w:szCs w:val="22"/>
        </w:rPr>
        <w:t xml:space="preserve"> &amp; Vachon, D.O. (2006). </w:t>
      </w:r>
      <w:r w:rsidRPr="00BE4DC1">
        <w:rPr>
          <w:bCs/>
          <w:i/>
          <w:sz w:val="22"/>
          <w:szCs w:val="22"/>
        </w:rPr>
        <w:t>Congruence of caregivers’ and social workers’ perspectives on caregivers’ self-efficacy for caregiving</w:t>
      </w:r>
      <w:r w:rsidRPr="003D7865">
        <w:rPr>
          <w:bCs/>
          <w:sz w:val="22"/>
          <w:szCs w:val="22"/>
        </w:rPr>
        <w:t>. International Psycho-oncology Society, Venice, Italy.</w:t>
      </w:r>
    </w:p>
    <w:p w14:paraId="19B07D79" w14:textId="3853FCDC" w:rsidR="004A34F7" w:rsidRPr="003E390A" w:rsidRDefault="00793639" w:rsidP="003E390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  <w:r w:rsidRPr="003D7865">
        <w:rPr>
          <w:sz w:val="22"/>
          <w:szCs w:val="22"/>
        </w:rPr>
        <w:t xml:space="preserve">Merluzzi, T. V., Harper, F., &amp; Graves, K. (2006). </w:t>
      </w:r>
      <w:r w:rsidRPr="00BE4DC1">
        <w:rPr>
          <w:bCs/>
          <w:i/>
          <w:sz w:val="22"/>
          <w:szCs w:val="22"/>
        </w:rPr>
        <w:t>Husbands’ and wives’ judgments of self-efficacy for coping affect wives’ adjustment to breast cancer</w:t>
      </w:r>
      <w:r w:rsidRPr="003D7865">
        <w:rPr>
          <w:bCs/>
          <w:sz w:val="22"/>
          <w:szCs w:val="22"/>
        </w:rPr>
        <w:t>. International Psycho-oncology Society, Venice, Italy.</w:t>
      </w:r>
    </w:p>
    <w:p w14:paraId="4636DE10" w14:textId="38222CD9" w:rsidR="00793639" w:rsidRPr="00CF7F21" w:rsidRDefault="00793639" w:rsidP="00CF7F2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  <w:r w:rsidRPr="003D7865">
        <w:rPr>
          <w:sz w:val="22"/>
          <w:szCs w:val="22"/>
        </w:rPr>
        <w:t xml:space="preserve">Merluzzi, T. V., </w:t>
      </w:r>
      <w:r w:rsidRPr="003D7865">
        <w:rPr>
          <w:sz w:val="22"/>
          <w:szCs w:val="22"/>
          <w:u w:val="single"/>
        </w:rPr>
        <w:t>&amp; Heitzmann, C.A</w:t>
      </w:r>
      <w:r w:rsidRPr="003D7865">
        <w:rPr>
          <w:sz w:val="22"/>
          <w:szCs w:val="22"/>
        </w:rPr>
        <w:t xml:space="preserve">. (2006). </w:t>
      </w:r>
      <w:r w:rsidRPr="00BE4DC1">
        <w:rPr>
          <w:bCs/>
          <w:i/>
          <w:sz w:val="22"/>
          <w:szCs w:val="22"/>
        </w:rPr>
        <w:t xml:space="preserve">Matching of need and the provision of types of actual social support for persons with cancer. </w:t>
      </w:r>
      <w:r w:rsidRPr="003D7865">
        <w:rPr>
          <w:bCs/>
          <w:sz w:val="22"/>
          <w:szCs w:val="22"/>
        </w:rPr>
        <w:t>International Psycho-oncology Society, Venice, Italy.</w:t>
      </w:r>
    </w:p>
    <w:p w14:paraId="76C7D790" w14:textId="233B7389" w:rsidR="00793639" w:rsidRDefault="00793639" w:rsidP="0083668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  <w:r w:rsidRPr="003D7865">
        <w:rPr>
          <w:bCs/>
          <w:sz w:val="22"/>
          <w:szCs w:val="22"/>
          <w:u w:val="single"/>
        </w:rPr>
        <w:t>Heitzmann, C. A</w:t>
      </w:r>
      <w:r w:rsidRPr="003D7865">
        <w:rPr>
          <w:bCs/>
          <w:sz w:val="22"/>
          <w:szCs w:val="22"/>
        </w:rPr>
        <w:t>., Merluzzi, T. V., Roscoe, J., Lord, R. S., Kirsh, K. L., Passik, S. D.</w:t>
      </w:r>
      <w:r w:rsidRPr="003D7865">
        <w:rPr>
          <w:sz w:val="22"/>
          <w:szCs w:val="22"/>
        </w:rPr>
        <w:t xml:space="preserve"> (2006). </w:t>
      </w:r>
      <w:r w:rsidRPr="00BE4DC1">
        <w:rPr>
          <w:bCs/>
          <w:i/>
          <w:sz w:val="22"/>
          <w:szCs w:val="22"/>
        </w:rPr>
        <w:t>Self-efficacy for coping with cancer: Validation of the factor structure of the Cancer Behavior Inventory (Brief Version).</w:t>
      </w:r>
      <w:r w:rsidRPr="003D7865">
        <w:rPr>
          <w:bCs/>
          <w:sz w:val="22"/>
          <w:szCs w:val="22"/>
        </w:rPr>
        <w:t xml:space="preserve"> International Psycho-oncology Society, Venice, Italy.</w:t>
      </w:r>
    </w:p>
    <w:p w14:paraId="0FD2FF4C" w14:textId="77777777" w:rsidR="004F709D" w:rsidRPr="003D7865" w:rsidRDefault="004F709D" w:rsidP="0083668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</w:p>
    <w:p w14:paraId="6BA5A805" w14:textId="2C98C63A" w:rsidR="00793639" w:rsidRPr="003D7865" w:rsidRDefault="00793639" w:rsidP="00FE72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Cs/>
          <w:sz w:val="22"/>
          <w:szCs w:val="22"/>
        </w:rPr>
      </w:pPr>
      <w:r w:rsidRPr="003D7865">
        <w:rPr>
          <w:bCs/>
          <w:sz w:val="22"/>
          <w:szCs w:val="22"/>
        </w:rPr>
        <w:t xml:space="preserve">Merluzzi, T. V., </w:t>
      </w:r>
      <w:r w:rsidRPr="003D7865">
        <w:rPr>
          <w:bCs/>
          <w:sz w:val="22"/>
          <w:szCs w:val="22"/>
          <w:u w:val="single"/>
        </w:rPr>
        <w:t>Heitzmann, C. A.</w:t>
      </w:r>
      <w:r w:rsidRPr="003D7865">
        <w:rPr>
          <w:sz w:val="22"/>
          <w:szCs w:val="22"/>
        </w:rPr>
        <w:t xml:space="preserve"> (2006)</w:t>
      </w:r>
      <w:r w:rsidR="004F709D">
        <w:rPr>
          <w:sz w:val="22"/>
          <w:szCs w:val="22"/>
        </w:rPr>
        <w:t>.</w:t>
      </w:r>
      <w:r w:rsidRPr="003D7865">
        <w:rPr>
          <w:sz w:val="22"/>
          <w:szCs w:val="22"/>
        </w:rPr>
        <w:t xml:space="preserve"> </w:t>
      </w:r>
      <w:r w:rsidRPr="00BE4DC1">
        <w:rPr>
          <w:bCs/>
          <w:i/>
          <w:sz w:val="22"/>
          <w:szCs w:val="22"/>
        </w:rPr>
        <w:t>Matching of the need for social support and its actual provision optimizes adjustment to cancer.</w:t>
      </w:r>
      <w:r w:rsidRPr="003D7865">
        <w:rPr>
          <w:sz w:val="22"/>
          <w:szCs w:val="22"/>
        </w:rPr>
        <w:t xml:space="preserve"> Society of Behavioral Medicine, San Francisco.</w:t>
      </w:r>
    </w:p>
    <w:p w14:paraId="4D2BB9A2" w14:textId="77777777" w:rsidR="00793639" w:rsidRPr="003D7865" w:rsidRDefault="00793639" w:rsidP="00FE723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</w:p>
    <w:p w14:paraId="6B487611" w14:textId="7BF95AB6" w:rsidR="00DD2AEB" w:rsidRPr="00412923" w:rsidRDefault="00793639" w:rsidP="0041292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 w:rsidRPr="003D7865">
        <w:rPr>
          <w:bCs/>
          <w:sz w:val="22"/>
          <w:szCs w:val="22"/>
        </w:rPr>
        <w:t xml:space="preserve">Merluzzi, T. V., </w:t>
      </w:r>
      <w:r w:rsidRPr="003D7865">
        <w:rPr>
          <w:bCs/>
          <w:sz w:val="22"/>
          <w:szCs w:val="22"/>
          <w:u w:val="single"/>
        </w:rPr>
        <w:t>Heitzmann, C. A</w:t>
      </w:r>
      <w:r w:rsidRPr="003D7865">
        <w:rPr>
          <w:bCs/>
          <w:sz w:val="22"/>
          <w:szCs w:val="22"/>
        </w:rPr>
        <w:t>., Roscoe, J., Lord, R. S., Kirsh, K. L., Passik, S. D.</w:t>
      </w:r>
      <w:r w:rsidRPr="003D7865">
        <w:rPr>
          <w:sz w:val="22"/>
          <w:szCs w:val="22"/>
        </w:rPr>
        <w:t xml:space="preserve"> (2006)</w:t>
      </w:r>
      <w:r w:rsidR="004F709D">
        <w:rPr>
          <w:sz w:val="22"/>
          <w:szCs w:val="22"/>
        </w:rPr>
        <w:t>.</w:t>
      </w:r>
      <w:r w:rsidRPr="003D7865">
        <w:rPr>
          <w:sz w:val="22"/>
          <w:szCs w:val="22"/>
        </w:rPr>
        <w:t xml:space="preserve"> </w:t>
      </w:r>
      <w:r w:rsidRPr="00BE4DC1">
        <w:rPr>
          <w:i/>
          <w:sz w:val="22"/>
          <w:szCs w:val="22"/>
        </w:rPr>
        <w:t>A</w:t>
      </w:r>
      <w:r w:rsidRPr="00BE4DC1">
        <w:rPr>
          <w:bCs/>
          <w:i/>
          <w:sz w:val="22"/>
          <w:szCs w:val="22"/>
        </w:rPr>
        <w:t>ssessing self-efficacy for coping with cancer: Reliability and validity of the Cancer Behavior Inventory (Brief Version)</w:t>
      </w:r>
      <w:r w:rsidR="00BE4DC1">
        <w:rPr>
          <w:bCs/>
          <w:sz w:val="22"/>
          <w:szCs w:val="22"/>
        </w:rPr>
        <w:t>.</w:t>
      </w:r>
      <w:r w:rsidRPr="003D7865">
        <w:rPr>
          <w:bCs/>
          <w:sz w:val="22"/>
          <w:szCs w:val="22"/>
        </w:rPr>
        <w:t xml:space="preserve"> American Psycho-oncology Society, Amelia Island, Florida.</w:t>
      </w:r>
    </w:p>
    <w:p w14:paraId="6808A828" w14:textId="77777777" w:rsidR="00062B7F" w:rsidRDefault="00062B7F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4576723" w14:textId="77777777" w:rsidR="00934C16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3D7865">
        <w:rPr>
          <w:b/>
          <w:sz w:val="22"/>
          <w:szCs w:val="22"/>
        </w:rPr>
        <w:t>Grants</w:t>
      </w:r>
      <w:r w:rsidR="00934C16" w:rsidRPr="003D7865">
        <w:rPr>
          <w:b/>
          <w:sz w:val="22"/>
          <w:szCs w:val="22"/>
        </w:rPr>
        <w:t xml:space="preserve"> Funded</w:t>
      </w:r>
    </w:p>
    <w:p w14:paraId="5CCFDC8A" w14:textId="77777777" w:rsidR="00D8413F" w:rsidRDefault="00D8413F" w:rsidP="00D8413F">
      <w:pPr>
        <w:shd w:val="clear" w:color="auto" w:fill="FFFFFF"/>
        <w:ind w:left="1440" w:hanging="720"/>
        <w:rPr>
          <w:sz w:val="22"/>
          <w:szCs w:val="22"/>
        </w:rPr>
      </w:pPr>
    </w:p>
    <w:p w14:paraId="36C3B79F" w14:textId="189009F3" w:rsidR="00D8413F" w:rsidRPr="003E2B58" w:rsidRDefault="00D8413F" w:rsidP="00D8413F">
      <w:pPr>
        <w:shd w:val="clear" w:color="auto" w:fill="FFFFFF"/>
        <w:tabs>
          <w:tab w:val="left" w:pos="1800"/>
        </w:tabs>
        <w:ind w:left="1800" w:hanging="1440"/>
        <w:rPr>
          <w:sz w:val="22"/>
          <w:szCs w:val="22"/>
        </w:rPr>
      </w:pPr>
      <w:r w:rsidRPr="003E2B58">
        <w:rPr>
          <w:sz w:val="22"/>
          <w:szCs w:val="22"/>
        </w:rPr>
        <w:t xml:space="preserve">Title: </w:t>
      </w:r>
      <w:r>
        <w:rPr>
          <w:sz w:val="22"/>
          <w:szCs w:val="22"/>
        </w:rPr>
        <w:tab/>
      </w:r>
      <w:r w:rsidRPr="003E2B58">
        <w:rPr>
          <w:sz w:val="22"/>
          <w:szCs w:val="22"/>
        </w:rPr>
        <w:t>Lost in Transition:  A Pilot Study of Cancer Patients in the Process of Transitioning from Active Treatment to Survivorship</w:t>
      </w:r>
    </w:p>
    <w:p w14:paraId="0D682036" w14:textId="68DA623A" w:rsidR="00D8413F" w:rsidRPr="003E2B58" w:rsidRDefault="00D8413F" w:rsidP="00D8413F">
      <w:pPr>
        <w:shd w:val="clear" w:color="auto" w:fill="FFFFFF"/>
        <w:tabs>
          <w:tab w:val="left" w:pos="1800"/>
        </w:tabs>
        <w:ind w:firstLine="360"/>
        <w:rPr>
          <w:sz w:val="22"/>
          <w:szCs w:val="22"/>
        </w:rPr>
      </w:pPr>
      <w:r w:rsidRPr="003E2B58">
        <w:rPr>
          <w:sz w:val="22"/>
          <w:szCs w:val="22"/>
        </w:rPr>
        <w:t xml:space="preserve">PI: </w:t>
      </w:r>
      <w:r>
        <w:rPr>
          <w:sz w:val="22"/>
          <w:szCs w:val="22"/>
        </w:rPr>
        <w:tab/>
      </w:r>
      <w:r w:rsidRPr="003E2B58">
        <w:rPr>
          <w:sz w:val="22"/>
          <w:szCs w:val="22"/>
        </w:rPr>
        <w:t>Thomas V. Merluzzi</w:t>
      </w:r>
    </w:p>
    <w:p w14:paraId="6EA87C19" w14:textId="1CF738B1" w:rsidR="00D8413F" w:rsidRPr="003E2B58" w:rsidRDefault="00D8413F" w:rsidP="00D8413F">
      <w:pPr>
        <w:shd w:val="clear" w:color="auto" w:fill="FFFFFF"/>
        <w:tabs>
          <w:tab w:val="left" w:pos="1800"/>
        </w:tabs>
        <w:ind w:firstLine="360"/>
        <w:rPr>
          <w:sz w:val="22"/>
          <w:szCs w:val="22"/>
        </w:rPr>
      </w:pPr>
      <w:r w:rsidRPr="003E2B58">
        <w:rPr>
          <w:sz w:val="22"/>
          <w:szCs w:val="22"/>
        </w:rPr>
        <w:t xml:space="preserve">Agency: </w:t>
      </w:r>
      <w:r>
        <w:rPr>
          <w:sz w:val="22"/>
          <w:szCs w:val="22"/>
        </w:rPr>
        <w:tab/>
      </w:r>
      <w:r w:rsidRPr="003E2B58">
        <w:rPr>
          <w:sz w:val="22"/>
          <w:szCs w:val="22"/>
        </w:rPr>
        <w:t>NDR FRSP-IG</w:t>
      </w:r>
    </w:p>
    <w:p w14:paraId="3EC2159B" w14:textId="5346AE2C" w:rsidR="00D8413F" w:rsidRDefault="00D8413F" w:rsidP="00D8413F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 w:rsidRPr="003E2B58">
        <w:rPr>
          <w:sz w:val="22"/>
          <w:szCs w:val="22"/>
        </w:rPr>
        <w:t xml:space="preserve">Status: </w:t>
      </w:r>
      <w:r>
        <w:rPr>
          <w:sz w:val="22"/>
          <w:szCs w:val="22"/>
        </w:rPr>
        <w:tab/>
        <w:t>Funded</w:t>
      </w:r>
    </w:p>
    <w:p w14:paraId="4BC4ED49" w14:textId="77777777" w:rsidR="00D8413F" w:rsidRDefault="00D8413F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</w:p>
    <w:p w14:paraId="270CC5FD" w14:textId="77777777" w:rsidR="00EA78AF" w:rsidRPr="003D7865" w:rsidRDefault="00EA78AF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Title: </w:t>
      </w:r>
      <w:r w:rsidRPr="003D7865">
        <w:rPr>
          <w:sz w:val="22"/>
          <w:szCs w:val="22"/>
        </w:rPr>
        <w:tab/>
      </w:r>
      <w:r w:rsidR="000B306B">
        <w:rPr>
          <w:sz w:val="22"/>
          <w:szCs w:val="22"/>
          <w:u w:val="single"/>
        </w:rPr>
        <w:t>Cultural A</w:t>
      </w:r>
      <w:r w:rsidRPr="003D7865">
        <w:rPr>
          <w:sz w:val="22"/>
          <w:szCs w:val="22"/>
          <w:u w:val="single"/>
        </w:rPr>
        <w:t>nalysis of the Cancer Behavior Inventory</w:t>
      </w:r>
    </w:p>
    <w:p w14:paraId="30142FBC" w14:textId="77777777" w:rsidR="00EA78AF" w:rsidRPr="003D7865" w:rsidRDefault="00EA78AF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PI: </w:t>
      </w:r>
      <w:r w:rsidRPr="003D7865">
        <w:rPr>
          <w:sz w:val="22"/>
          <w:szCs w:val="22"/>
        </w:rPr>
        <w:tab/>
        <w:t>Merluzzi, T. V., Pope-Davis, D., and Schuster, C.</w:t>
      </w:r>
    </w:p>
    <w:p w14:paraId="11781B50" w14:textId="77777777" w:rsidR="00EA78AF" w:rsidRPr="003D7865" w:rsidRDefault="000B306B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>
        <w:rPr>
          <w:sz w:val="22"/>
          <w:szCs w:val="22"/>
        </w:rPr>
        <w:t xml:space="preserve">Agency: </w:t>
      </w:r>
      <w:r>
        <w:rPr>
          <w:sz w:val="22"/>
          <w:szCs w:val="22"/>
        </w:rPr>
        <w:tab/>
      </w:r>
      <w:r w:rsidR="00EA78AF" w:rsidRPr="003D7865">
        <w:rPr>
          <w:sz w:val="22"/>
          <w:szCs w:val="22"/>
        </w:rPr>
        <w:t>National Cancer Institute</w:t>
      </w:r>
    </w:p>
    <w:p w14:paraId="47BC81A3" w14:textId="77777777" w:rsidR="00EA78AF" w:rsidRPr="003D7865" w:rsidRDefault="00EA78AF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>Total Cost:</w:t>
      </w:r>
      <w:r w:rsidRPr="003D7865">
        <w:rPr>
          <w:sz w:val="22"/>
          <w:szCs w:val="22"/>
        </w:rPr>
        <w:tab/>
        <w:t>$322,500 (Direct)</w:t>
      </w:r>
    </w:p>
    <w:p w14:paraId="25C61F2F" w14:textId="77777777" w:rsidR="00EA78AF" w:rsidRPr="003D7865" w:rsidRDefault="00EA78AF" w:rsidP="00FE7238">
      <w:pPr>
        <w:tabs>
          <w:tab w:val="left" w:pos="1800"/>
          <w:tab w:val="left" w:pos="72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Status: </w:t>
      </w:r>
      <w:r w:rsidRPr="003D7865">
        <w:rPr>
          <w:sz w:val="22"/>
          <w:szCs w:val="22"/>
        </w:rPr>
        <w:tab/>
        <w:t>Funded. Starting Date: August 15, 2005</w:t>
      </w:r>
    </w:p>
    <w:p w14:paraId="3CA7272A" w14:textId="77777777" w:rsidR="00D812C5" w:rsidRDefault="00D812C5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1620" w:right="-54" w:hanging="1260"/>
        <w:rPr>
          <w:sz w:val="22"/>
          <w:szCs w:val="22"/>
        </w:rPr>
      </w:pPr>
    </w:p>
    <w:p w14:paraId="73964EF8" w14:textId="77777777" w:rsidR="00775EC6" w:rsidRPr="003D7865" w:rsidRDefault="00EA78AF" w:rsidP="000479EF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1800" w:right="-54" w:hanging="1440"/>
        <w:rPr>
          <w:sz w:val="22"/>
          <w:szCs w:val="22"/>
          <w:lang w:val="en-GB"/>
        </w:rPr>
      </w:pPr>
      <w:r w:rsidRPr="003D7865">
        <w:rPr>
          <w:sz w:val="22"/>
          <w:szCs w:val="22"/>
        </w:rPr>
        <w:t xml:space="preserve">Title: </w:t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="000479EF">
        <w:rPr>
          <w:sz w:val="22"/>
          <w:szCs w:val="22"/>
        </w:rPr>
        <w:tab/>
      </w:r>
      <w:r w:rsidRPr="003D7865">
        <w:rPr>
          <w:sz w:val="22"/>
          <w:szCs w:val="22"/>
          <w:u w:val="single"/>
          <w:lang w:val="en-GB"/>
        </w:rPr>
        <w:t>Faith and Health: An Interdisciplinary Conference on the Dynamics of Religious</w:t>
      </w:r>
      <w:r w:rsidRPr="003D7865">
        <w:rPr>
          <w:sz w:val="22"/>
          <w:szCs w:val="22"/>
          <w:lang w:val="en-GB"/>
        </w:rPr>
        <w:t xml:space="preserve"> </w:t>
      </w:r>
      <w:r w:rsidRPr="004D6131">
        <w:rPr>
          <w:sz w:val="22"/>
          <w:szCs w:val="22"/>
          <w:u w:val="single"/>
          <w:lang w:val="en-GB"/>
        </w:rPr>
        <w:t>Coping</w:t>
      </w:r>
    </w:p>
    <w:p w14:paraId="686082B1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 xml:space="preserve">PI: </w:t>
      </w:r>
      <w:r w:rsidRPr="003D7865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Merluzzi, T. V.</w:t>
      </w:r>
    </w:p>
    <w:p w14:paraId="5982B137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>Agency:</w:t>
      </w:r>
      <w:r w:rsidRPr="003D7865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Templeton Foundation</w:t>
      </w:r>
    </w:p>
    <w:p w14:paraId="05D580EC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>Total Cost:</w:t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$16,782</w:t>
      </w:r>
    </w:p>
    <w:p w14:paraId="6ABF8D76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 xml:space="preserve">Submitted: </w:t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September 2006</w:t>
      </w:r>
    </w:p>
    <w:p w14:paraId="51A2DCC1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>Status:</w:t>
      </w:r>
      <w:r w:rsidRPr="003D7865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Funded</w:t>
      </w:r>
    </w:p>
    <w:p w14:paraId="6FFBBFBD" w14:textId="77777777" w:rsidR="00BE7274" w:rsidRDefault="00BE7274" w:rsidP="00FE7238">
      <w:pPr>
        <w:tabs>
          <w:tab w:val="left" w:pos="1200"/>
          <w:tab w:val="left" w:pos="1620"/>
          <w:tab w:val="left" w:pos="1890"/>
          <w:tab w:val="left" w:pos="5600"/>
          <w:tab w:val="left" w:pos="8550"/>
        </w:tabs>
        <w:ind w:left="1890" w:right="-54" w:hanging="1530"/>
        <w:rPr>
          <w:sz w:val="22"/>
          <w:szCs w:val="22"/>
          <w:lang w:val="en-GB"/>
        </w:rPr>
      </w:pPr>
    </w:p>
    <w:p w14:paraId="27F79785" w14:textId="77777777" w:rsidR="00EA78AF" w:rsidRPr="003D7865" w:rsidRDefault="00EA78AF" w:rsidP="000479EF">
      <w:pPr>
        <w:tabs>
          <w:tab w:val="left" w:pos="1200"/>
          <w:tab w:val="left" w:pos="1620"/>
          <w:tab w:val="left" w:pos="1800"/>
          <w:tab w:val="left" w:pos="5600"/>
          <w:tab w:val="left" w:pos="8550"/>
        </w:tabs>
        <w:ind w:left="1890" w:right="-54" w:hanging="1530"/>
        <w:rPr>
          <w:sz w:val="22"/>
          <w:szCs w:val="22"/>
          <w:u w:val="single"/>
        </w:rPr>
      </w:pPr>
      <w:r w:rsidRPr="003D7865">
        <w:rPr>
          <w:sz w:val="22"/>
          <w:szCs w:val="22"/>
          <w:lang w:val="en-GB"/>
        </w:rPr>
        <w:t xml:space="preserve">Title: </w:t>
      </w:r>
      <w:r w:rsidRPr="003D7865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u w:val="single"/>
        </w:rPr>
        <w:t>Measurement accuracy in assessing patient’s quality of life: To weight or not to weight domains of quality of life.</w:t>
      </w:r>
    </w:p>
    <w:p w14:paraId="607C857B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>PI:</w:t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="000479EF">
        <w:rPr>
          <w:sz w:val="22"/>
          <w:szCs w:val="22"/>
        </w:rPr>
        <w:tab/>
      </w:r>
      <w:r w:rsidRPr="003D7865">
        <w:rPr>
          <w:sz w:val="22"/>
          <w:szCs w:val="22"/>
        </w:rPr>
        <w:t>Merluzzi, T. V.</w:t>
      </w:r>
    </w:p>
    <w:p w14:paraId="2419BA6B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>Agency:</w:t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="000479EF">
        <w:rPr>
          <w:sz w:val="22"/>
          <w:szCs w:val="22"/>
        </w:rPr>
        <w:tab/>
      </w:r>
      <w:r w:rsidRPr="003D7865">
        <w:rPr>
          <w:sz w:val="22"/>
          <w:szCs w:val="22"/>
        </w:rPr>
        <w:t>Northern Indiana Cancer Research Consortium (Contracted)</w:t>
      </w:r>
    </w:p>
    <w:p w14:paraId="0A116295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</w:rPr>
      </w:pPr>
      <w:r w:rsidRPr="003D7865">
        <w:rPr>
          <w:sz w:val="22"/>
          <w:szCs w:val="22"/>
        </w:rPr>
        <w:t>Total Cost:</w:t>
      </w:r>
      <w:r w:rsidRPr="003D7865">
        <w:rPr>
          <w:sz w:val="22"/>
          <w:szCs w:val="22"/>
        </w:rPr>
        <w:tab/>
      </w:r>
      <w:r w:rsidR="000479EF">
        <w:rPr>
          <w:sz w:val="22"/>
          <w:szCs w:val="22"/>
        </w:rPr>
        <w:tab/>
      </w:r>
      <w:r w:rsidRPr="003D7865">
        <w:rPr>
          <w:sz w:val="22"/>
          <w:szCs w:val="22"/>
        </w:rPr>
        <w:t>$6,000</w:t>
      </w:r>
    </w:p>
    <w:p w14:paraId="57FF9B16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</w:rPr>
        <w:t xml:space="preserve">Submitted: </w:t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October 2006</w:t>
      </w:r>
    </w:p>
    <w:p w14:paraId="03ED743C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  <w:r w:rsidRPr="003D7865">
        <w:rPr>
          <w:sz w:val="22"/>
          <w:szCs w:val="22"/>
          <w:lang w:val="en-GB"/>
        </w:rPr>
        <w:t>Status:</w:t>
      </w:r>
      <w:r w:rsidRPr="003D7865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ab/>
      </w:r>
      <w:r w:rsidR="000479EF">
        <w:rPr>
          <w:sz w:val="22"/>
          <w:szCs w:val="22"/>
          <w:lang w:val="en-GB"/>
        </w:rPr>
        <w:tab/>
      </w:r>
      <w:r w:rsidRPr="003D7865">
        <w:rPr>
          <w:sz w:val="22"/>
          <w:szCs w:val="22"/>
          <w:lang w:val="en-GB"/>
        </w:rPr>
        <w:t>Funded</w:t>
      </w:r>
    </w:p>
    <w:p w14:paraId="4790E216" w14:textId="77777777" w:rsidR="00EA78AF" w:rsidRPr="003D7865" w:rsidRDefault="00EA78AF" w:rsidP="00FE72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ind w:left="540" w:right="-54" w:hanging="180"/>
        <w:rPr>
          <w:sz w:val="22"/>
          <w:szCs w:val="22"/>
          <w:lang w:val="en-GB"/>
        </w:rPr>
      </w:pPr>
    </w:p>
    <w:p w14:paraId="1A436A24" w14:textId="5D1F55FF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Title: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  <w:u w:val="single"/>
        </w:rPr>
        <w:t xml:space="preserve">Development, Validation, and Integration of the </w:t>
      </w:r>
      <w:r w:rsidR="00934C16" w:rsidRPr="003D7865">
        <w:rPr>
          <w:sz w:val="22"/>
          <w:szCs w:val="22"/>
          <w:u w:val="single"/>
        </w:rPr>
        <w:t>Distress Screening System</w:t>
      </w:r>
    </w:p>
    <w:p w14:paraId="274BA8A4" w14:textId="16330B8E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PI: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Merluzzi, T. V.</w:t>
      </w:r>
    </w:p>
    <w:p w14:paraId="1C9172F2" w14:textId="3F4EF9FD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Agency: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Faculty Research Program, University of Notre Dame</w:t>
      </w:r>
    </w:p>
    <w:p w14:paraId="12F37FD0" w14:textId="53D9299D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Total Cost: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$10,000</w:t>
      </w:r>
    </w:p>
    <w:p w14:paraId="227B167F" w14:textId="4D1E498C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Submitted: 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October, 2008</w:t>
      </w:r>
    </w:p>
    <w:p w14:paraId="671AC7FF" w14:textId="1DF84DB6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Status: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="00245446" w:rsidRPr="003D7865">
        <w:rPr>
          <w:sz w:val="22"/>
          <w:szCs w:val="22"/>
        </w:rPr>
        <w:t>Funded</w:t>
      </w:r>
    </w:p>
    <w:p w14:paraId="097774E1" w14:textId="77777777" w:rsidR="00775EC6" w:rsidRPr="003D7865" w:rsidRDefault="00775EC6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</w:p>
    <w:p w14:paraId="46CB9D27" w14:textId="59CA0E64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Title: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  <w:u w:val="single"/>
        </w:rPr>
        <w:t xml:space="preserve">Development, Validation, and Integration of the </w:t>
      </w:r>
      <w:r w:rsidR="00934C16" w:rsidRPr="003D7865">
        <w:rPr>
          <w:sz w:val="22"/>
          <w:szCs w:val="22"/>
          <w:u w:val="single"/>
        </w:rPr>
        <w:t>Distress Screening System</w:t>
      </w:r>
    </w:p>
    <w:p w14:paraId="0C58AA9A" w14:textId="3796F2E9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PI: 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Merluzzi, T. V.</w:t>
      </w:r>
    </w:p>
    <w:p w14:paraId="409589B9" w14:textId="34F1B3A8" w:rsidR="00EA78AF" w:rsidRPr="003D7865" w:rsidRDefault="00EA78AF" w:rsidP="000E2F31">
      <w:pPr>
        <w:tabs>
          <w:tab w:val="left" w:pos="1620"/>
          <w:tab w:val="left" w:pos="1800"/>
        </w:tabs>
        <w:autoSpaceDE w:val="0"/>
        <w:autoSpaceDN w:val="0"/>
        <w:adjustRightInd w:val="0"/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Agency: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 xml:space="preserve">Institute </w:t>
      </w:r>
      <w:r w:rsidR="00F34B16" w:rsidRPr="003D7865">
        <w:rPr>
          <w:sz w:val="22"/>
          <w:szCs w:val="22"/>
        </w:rPr>
        <w:t>for</w:t>
      </w:r>
      <w:r w:rsidRPr="003D7865">
        <w:rPr>
          <w:sz w:val="22"/>
          <w:szCs w:val="22"/>
        </w:rPr>
        <w:t xml:space="preserve"> Scholarship in the Liberal Arts, University of Notre Dame</w:t>
      </w:r>
    </w:p>
    <w:p w14:paraId="43D14564" w14:textId="3785F3CC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Total Cost: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$14,994.00</w:t>
      </w:r>
    </w:p>
    <w:p w14:paraId="4E5FD63C" w14:textId="28E6A2B1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 xml:space="preserve">Submitted: 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November, 2008</w:t>
      </w:r>
    </w:p>
    <w:p w14:paraId="4DAA8B85" w14:textId="32FC2204" w:rsidR="00EA78AF" w:rsidRPr="003D7865" w:rsidRDefault="00EA78AF" w:rsidP="000E2F31">
      <w:pPr>
        <w:tabs>
          <w:tab w:val="left" w:pos="1620"/>
          <w:tab w:val="left" w:pos="1800"/>
        </w:tabs>
        <w:ind w:left="540" w:hanging="180"/>
        <w:rPr>
          <w:sz w:val="22"/>
          <w:szCs w:val="22"/>
        </w:rPr>
      </w:pPr>
      <w:r w:rsidRPr="003D7865">
        <w:rPr>
          <w:sz w:val="22"/>
          <w:szCs w:val="22"/>
        </w:rPr>
        <w:t>Status: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="00E14F67" w:rsidRPr="003D7865">
        <w:rPr>
          <w:sz w:val="22"/>
          <w:szCs w:val="22"/>
        </w:rPr>
        <w:t xml:space="preserve">Funded </w:t>
      </w:r>
    </w:p>
    <w:p w14:paraId="355ACC9E" w14:textId="54657281" w:rsidR="00A20343" w:rsidRDefault="00A20343" w:rsidP="000E2F3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sz w:val="22"/>
          <w:szCs w:val="22"/>
        </w:rPr>
      </w:pPr>
    </w:p>
    <w:p w14:paraId="6DB8899D" w14:textId="2954CD75" w:rsidR="008E0110" w:rsidRPr="000B306B" w:rsidRDefault="008E0110" w:rsidP="000E2F3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  <w:u w:val="single"/>
        </w:rPr>
      </w:pPr>
      <w:r w:rsidRPr="003D7865">
        <w:rPr>
          <w:sz w:val="22"/>
          <w:szCs w:val="22"/>
        </w:rPr>
        <w:t xml:space="preserve">Title: 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0B306B">
        <w:rPr>
          <w:sz w:val="22"/>
          <w:szCs w:val="22"/>
          <w:u w:val="single"/>
        </w:rPr>
        <w:t>Solution Focused Therapy to Enhance Coping Efficacy in Cancer Patients</w:t>
      </w:r>
    </w:p>
    <w:p w14:paraId="5B843469" w14:textId="51732D86" w:rsidR="008E0110" w:rsidRPr="003D7865" w:rsidRDefault="000E2F31" w:rsidP="000E2F3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</w:rPr>
      </w:pPr>
      <w:r>
        <w:rPr>
          <w:sz w:val="22"/>
          <w:szCs w:val="22"/>
        </w:rPr>
        <w:tab/>
        <w:t>PI:</w:t>
      </w:r>
      <w:r w:rsidR="008E0110" w:rsidRPr="003D786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0110" w:rsidRPr="003D7865">
        <w:rPr>
          <w:sz w:val="22"/>
          <w:szCs w:val="22"/>
        </w:rPr>
        <w:t>Merluzzi, T. V.</w:t>
      </w:r>
    </w:p>
    <w:p w14:paraId="79DB7B08" w14:textId="58359D03" w:rsidR="008E0110" w:rsidRPr="003D7865" w:rsidRDefault="008E0110" w:rsidP="000E2F3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  <w:t>Agency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National Cancer Institute</w:t>
      </w:r>
    </w:p>
    <w:p w14:paraId="740BC868" w14:textId="1BD55D6D" w:rsidR="008E0110" w:rsidRPr="003D7865" w:rsidRDefault="008E0110" w:rsidP="000E2F3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  <w:t>Total</w:t>
      </w:r>
      <w:r w:rsidR="00ED526D" w:rsidRPr="003D7865">
        <w:rPr>
          <w:sz w:val="22"/>
          <w:szCs w:val="22"/>
        </w:rPr>
        <w:t xml:space="preserve"> </w:t>
      </w:r>
      <w:r w:rsidRPr="003D7865">
        <w:rPr>
          <w:sz w:val="22"/>
          <w:szCs w:val="22"/>
        </w:rPr>
        <w:t>Cost: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$75,000</w:t>
      </w:r>
      <w:r w:rsidR="00ED526D" w:rsidRPr="003D7865">
        <w:rPr>
          <w:sz w:val="22"/>
          <w:szCs w:val="22"/>
        </w:rPr>
        <w:t xml:space="preserve"> (Direct)</w:t>
      </w:r>
    </w:p>
    <w:p w14:paraId="02BCE64D" w14:textId="56656A2D" w:rsidR="00DD2AEB" w:rsidRPr="001B2AC1" w:rsidRDefault="008E0110" w:rsidP="001B2AC1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  <w:t>Status:</w:t>
      </w:r>
      <w:r w:rsidRPr="003D7865">
        <w:rPr>
          <w:sz w:val="22"/>
          <w:szCs w:val="22"/>
        </w:rPr>
        <w:tab/>
      </w:r>
      <w:r w:rsidR="000E2F31">
        <w:rPr>
          <w:sz w:val="22"/>
          <w:szCs w:val="22"/>
        </w:rPr>
        <w:tab/>
      </w:r>
      <w:r w:rsidRPr="003D7865">
        <w:rPr>
          <w:sz w:val="22"/>
          <w:szCs w:val="22"/>
        </w:rPr>
        <w:t>Funded</w:t>
      </w:r>
      <w:r w:rsidR="00A6601F" w:rsidRPr="003D7865">
        <w:rPr>
          <w:sz w:val="22"/>
          <w:szCs w:val="22"/>
        </w:rPr>
        <w:t>; Starting Date June 200</w:t>
      </w:r>
      <w:r w:rsidR="00FC5B68" w:rsidRPr="003D7865">
        <w:rPr>
          <w:sz w:val="22"/>
          <w:szCs w:val="22"/>
        </w:rPr>
        <w:t>0</w:t>
      </w:r>
    </w:p>
    <w:p w14:paraId="2F27F2A7" w14:textId="77777777" w:rsidR="00062B7F" w:rsidRDefault="00062B7F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sz w:val="22"/>
          <w:szCs w:val="22"/>
        </w:rPr>
      </w:pPr>
    </w:p>
    <w:p w14:paraId="24471CE3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sz w:val="22"/>
          <w:szCs w:val="22"/>
        </w:rPr>
      </w:pPr>
      <w:r w:rsidRPr="003D7865">
        <w:rPr>
          <w:b/>
          <w:sz w:val="22"/>
          <w:szCs w:val="22"/>
        </w:rPr>
        <w:t>Direction of Dissertations</w:t>
      </w:r>
    </w:p>
    <w:p w14:paraId="572BFC84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sz w:val="22"/>
          <w:szCs w:val="22"/>
        </w:rPr>
      </w:pPr>
      <w:r w:rsidRPr="003D7865">
        <w:rPr>
          <w:b/>
          <w:sz w:val="22"/>
          <w:szCs w:val="22"/>
        </w:rPr>
        <w:tab/>
      </w:r>
      <w:r w:rsidRPr="003D7865">
        <w:rPr>
          <w:sz w:val="22"/>
          <w:szCs w:val="22"/>
        </w:rPr>
        <w:t>1979-present: Twenty-</w:t>
      </w:r>
      <w:r w:rsidR="00881C8D">
        <w:rPr>
          <w:sz w:val="22"/>
          <w:szCs w:val="22"/>
        </w:rPr>
        <w:t>eight</w:t>
      </w:r>
      <w:r w:rsidRPr="003D7865">
        <w:rPr>
          <w:sz w:val="22"/>
          <w:szCs w:val="22"/>
        </w:rPr>
        <w:t xml:space="preserve"> dissertations completed</w:t>
      </w:r>
    </w:p>
    <w:p w14:paraId="4D833BCE" w14:textId="77777777" w:rsidR="0005189C" w:rsidRPr="003D7865" w:rsidRDefault="0005189C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3E9A1E3C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b/>
          <w:sz w:val="22"/>
          <w:szCs w:val="22"/>
        </w:rPr>
        <w:t>Professional Activities</w:t>
      </w:r>
    </w:p>
    <w:p w14:paraId="3986B9D1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00934E7D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 xml:space="preserve">Consulting Editor </w:t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i/>
          <w:sz w:val="22"/>
          <w:szCs w:val="22"/>
        </w:rPr>
        <w:t>Journal of Counseling Psychology</w:t>
      </w:r>
      <w:r w:rsidRPr="003D7865">
        <w:rPr>
          <w:sz w:val="22"/>
          <w:szCs w:val="22"/>
        </w:rPr>
        <w:t xml:space="preserve"> (1982-1988)</w:t>
      </w:r>
    </w:p>
    <w:p w14:paraId="2E36B06F" w14:textId="0CFE1AC7" w:rsidR="00142AA4" w:rsidRPr="003D7865" w:rsidRDefault="00DA03EC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Editorial Board Member</w:t>
      </w:r>
      <w:r w:rsidR="00142AA4" w:rsidRPr="003D7865">
        <w:rPr>
          <w:sz w:val="22"/>
          <w:szCs w:val="22"/>
        </w:rPr>
        <w:t xml:space="preserve"> </w:t>
      </w:r>
      <w:r w:rsidR="00142AA4" w:rsidRPr="003D7865">
        <w:rPr>
          <w:sz w:val="22"/>
          <w:szCs w:val="22"/>
        </w:rPr>
        <w:tab/>
      </w:r>
      <w:r w:rsidR="00142AA4" w:rsidRPr="003D7865">
        <w:rPr>
          <w:i/>
          <w:sz w:val="22"/>
          <w:szCs w:val="22"/>
        </w:rPr>
        <w:t>Cognitive Therapy and Research</w:t>
      </w:r>
      <w:r w:rsidR="002101FB" w:rsidRPr="003D7865">
        <w:rPr>
          <w:sz w:val="22"/>
          <w:szCs w:val="22"/>
        </w:rPr>
        <w:t xml:space="preserve"> (1982-1988)</w:t>
      </w:r>
    </w:p>
    <w:p w14:paraId="031B4D73" w14:textId="77777777" w:rsidR="00142AA4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 xml:space="preserve">    </w:t>
      </w:r>
      <w:r w:rsidRPr="003D7865">
        <w:rPr>
          <w:sz w:val="22"/>
          <w:szCs w:val="22"/>
        </w:rPr>
        <w:tab/>
      </w:r>
      <w:r w:rsidRPr="003D7865">
        <w:rPr>
          <w:i/>
          <w:sz w:val="22"/>
          <w:szCs w:val="22"/>
        </w:rPr>
        <w:t>International Journal of Construct Psychology</w:t>
      </w:r>
      <w:r w:rsidRPr="003D7865">
        <w:rPr>
          <w:sz w:val="22"/>
          <w:szCs w:val="22"/>
        </w:rPr>
        <w:t xml:space="preserve"> (1987-1989)</w:t>
      </w:r>
    </w:p>
    <w:p w14:paraId="4976D974" w14:textId="66710F61" w:rsidR="00142AA4" w:rsidRDefault="00D20B9C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0B9C">
        <w:rPr>
          <w:i/>
          <w:sz w:val="22"/>
          <w:szCs w:val="22"/>
        </w:rPr>
        <w:t>Cancer Management and Research</w:t>
      </w:r>
      <w:r w:rsidR="001B2AC1">
        <w:rPr>
          <w:i/>
          <w:sz w:val="22"/>
          <w:szCs w:val="22"/>
        </w:rPr>
        <w:t xml:space="preserve"> </w:t>
      </w:r>
      <w:r w:rsidR="001B2AC1" w:rsidRPr="006C2B0E">
        <w:rPr>
          <w:sz w:val="22"/>
          <w:szCs w:val="22"/>
        </w:rPr>
        <w:t xml:space="preserve">(2015-   </w:t>
      </w:r>
      <w:r w:rsidR="00063169">
        <w:rPr>
          <w:sz w:val="22"/>
          <w:szCs w:val="22"/>
        </w:rPr>
        <w:t>)</w:t>
      </w:r>
    </w:p>
    <w:p w14:paraId="2E31BF28" w14:textId="2D33A72C" w:rsidR="00412923" w:rsidRPr="00412923" w:rsidRDefault="00DA03EC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Psycho-Oncology </w:t>
      </w:r>
      <w:r w:rsidRPr="00DA03EC">
        <w:rPr>
          <w:sz w:val="22"/>
          <w:szCs w:val="22"/>
        </w:rPr>
        <w:t>(2018-     )</w:t>
      </w:r>
    </w:p>
    <w:p w14:paraId="1CB7729F" w14:textId="400D9776" w:rsidR="006522D0" w:rsidRPr="003D7865" w:rsidRDefault="006522D0" w:rsidP="00D20B9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 xml:space="preserve">Fellow, American Psychological Association, </w:t>
      </w:r>
    </w:p>
    <w:p w14:paraId="44B4F116" w14:textId="77777777" w:rsidR="00E90262" w:rsidRPr="003D7865" w:rsidRDefault="00E90262" w:rsidP="00FE7238">
      <w:pPr>
        <w:pStyle w:val="Footer"/>
        <w:widowControl w:val="0"/>
        <w:tabs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/>
        <w:rPr>
          <w:sz w:val="22"/>
          <w:szCs w:val="22"/>
        </w:rPr>
      </w:pPr>
    </w:p>
    <w:p w14:paraId="6C91C317" w14:textId="77777777" w:rsidR="006522D0" w:rsidRPr="003D7865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Member, Society of Behavioral Medicine</w:t>
      </w:r>
    </w:p>
    <w:p w14:paraId="2EF62AFD" w14:textId="77777777" w:rsidR="006522D0" w:rsidRPr="003D7865" w:rsidRDefault="00D812C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2003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2D0" w:rsidRPr="003D7865">
        <w:rPr>
          <w:sz w:val="22"/>
          <w:szCs w:val="22"/>
        </w:rPr>
        <w:t>Program Committee; Chair of Diversity Track</w:t>
      </w:r>
    </w:p>
    <w:p w14:paraId="34DBF976" w14:textId="77777777" w:rsidR="006522D0" w:rsidRPr="003D7865" w:rsidRDefault="00D812C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2004 - 2006 </w:t>
      </w:r>
      <w:r>
        <w:rPr>
          <w:sz w:val="22"/>
          <w:szCs w:val="22"/>
        </w:rPr>
        <w:tab/>
      </w:r>
      <w:r w:rsidR="006522D0" w:rsidRPr="003D7865">
        <w:rPr>
          <w:sz w:val="22"/>
          <w:szCs w:val="22"/>
        </w:rPr>
        <w:t>Chair, Ethnic Minority Multicultural Health Special Interest Group</w:t>
      </w:r>
    </w:p>
    <w:p w14:paraId="75FDFDA1" w14:textId="77777777" w:rsidR="006522D0" w:rsidRPr="003D7865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sz w:val="22"/>
          <w:szCs w:val="22"/>
        </w:rPr>
      </w:pPr>
      <w:r w:rsidRPr="003D7865">
        <w:rPr>
          <w:sz w:val="22"/>
          <w:szCs w:val="22"/>
        </w:rPr>
        <w:tab/>
        <w:t>2008</w:t>
      </w:r>
      <w:r w:rsidR="00D812C5">
        <w:rPr>
          <w:sz w:val="22"/>
          <w:szCs w:val="22"/>
        </w:rPr>
        <w:t xml:space="preserve"> - 2013</w:t>
      </w:r>
      <w:r w:rsidR="00D812C5">
        <w:rPr>
          <w:sz w:val="22"/>
          <w:szCs w:val="22"/>
        </w:rPr>
        <w:tab/>
      </w:r>
      <w:r w:rsidRPr="003D7865">
        <w:rPr>
          <w:sz w:val="22"/>
          <w:szCs w:val="22"/>
        </w:rPr>
        <w:t>Program Committee; Chair of Complementary and Alternative Medicine Track</w:t>
      </w:r>
    </w:p>
    <w:p w14:paraId="2BF7FA8E" w14:textId="77777777" w:rsidR="006522D0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  <w:t>2008</w:t>
      </w:r>
      <w:r w:rsidR="00D812C5">
        <w:rPr>
          <w:sz w:val="22"/>
          <w:szCs w:val="22"/>
        </w:rPr>
        <w:t xml:space="preserve"> - 2013</w:t>
      </w:r>
      <w:r w:rsidR="00D812C5">
        <w:rPr>
          <w:sz w:val="22"/>
          <w:szCs w:val="22"/>
        </w:rPr>
        <w:tab/>
      </w:r>
      <w:r w:rsidRPr="003D7865">
        <w:rPr>
          <w:sz w:val="22"/>
          <w:szCs w:val="22"/>
        </w:rPr>
        <w:t>Program Committee, Chair of Spirituality and Health Track</w:t>
      </w:r>
    </w:p>
    <w:p w14:paraId="64786B0C" w14:textId="3B70801F" w:rsidR="00D20B9C" w:rsidRPr="003D7865" w:rsidRDefault="004F709D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  <w:t>2013 - 2017</w:t>
      </w:r>
      <w:r>
        <w:rPr>
          <w:sz w:val="22"/>
          <w:szCs w:val="22"/>
        </w:rPr>
        <w:tab/>
        <w:t>Reviewer of abstracts for the annual conference</w:t>
      </w:r>
    </w:p>
    <w:p w14:paraId="6353F72B" w14:textId="77777777" w:rsidR="006522D0" w:rsidRPr="003D7865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273E27CE" w14:textId="77777777" w:rsidR="006522D0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Member, American Psychosocial Oncology Society</w:t>
      </w:r>
    </w:p>
    <w:p w14:paraId="1558567F" w14:textId="526BA97F" w:rsidR="005C575B" w:rsidRDefault="005C575B" w:rsidP="005C57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 xml:space="preserve">Member, </w:t>
      </w:r>
      <w:r>
        <w:rPr>
          <w:sz w:val="22"/>
          <w:szCs w:val="22"/>
        </w:rPr>
        <w:t>International</w:t>
      </w:r>
      <w:r w:rsidRPr="003D7865">
        <w:rPr>
          <w:sz w:val="22"/>
          <w:szCs w:val="22"/>
        </w:rPr>
        <w:t xml:space="preserve"> Psychosocial Oncology Society</w:t>
      </w:r>
    </w:p>
    <w:p w14:paraId="3D1E1CCC" w14:textId="77777777" w:rsidR="00412923" w:rsidRDefault="00412923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</w:p>
    <w:p w14:paraId="1689D4FE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Reviewed Manuscripts for:</w:t>
      </w:r>
    </w:p>
    <w:p w14:paraId="40BCCEDE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 w:rsidRPr="003D7865">
        <w:rPr>
          <w:i/>
          <w:sz w:val="22"/>
          <w:szCs w:val="22"/>
        </w:rPr>
        <w:t>Health Psychology</w:t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  <w:t>American Psychologist</w:t>
      </w:r>
    </w:p>
    <w:p w14:paraId="2658F623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 w:rsidRPr="003D7865">
        <w:rPr>
          <w:i/>
          <w:sz w:val="22"/>
          <w:szCs w:val="22"/>
        </w:rPr>
        <w:t>Journal of Abnormal Psychology</w:t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  <w:t>Journal of Counseling Psychology</w:t>
      </w:r>
    </w:p>
    <w:p w14:paraId="3DE76E3D" w14:textId="77777777" w:rsidR="00142AA4" w:rsidRPr="003D7865" w:rsidRDefault="00142AA4" w:rsidP="00FE7238">
      <w:pPr>
        <w:pStyle w:val="Heading4"/>
        <w:spacing w:line="240" w:lineRule="auto"/>
        <w:rPr>
          <w:rFonts w:ascii="Times New Roman" w:hAnsi="Times New Roman"/>
          <w:i/>
          <w:sz w:val="22"/>
          <w:szCs w:val="22"/>
          <w:u w:val="none"/>
        </w:rPr>
      </w:pPr>
      <w:r w:rsidRPr="003D7865">
        <w:rPr>
          <w:rFonts w:ascii="Times New Roman" w:hAnsi="Times New Roman"/>
          <w:i/>
          <w:sz w:val="22"/>
          <w:szCs w:val="22"/>
          <w:u w:val="none"/>
        </w:rPr>
        <w:t>Journal of Consulting and Clinical Psychology</w:t>
      </w:r>
      <w:r w:rsidRPr="003D7865">
        <w:rPr>
          <w:rFonts w:ascii="Times New Roman" w:hAnsi="Times New Roman"/>
          <w:i/>
          <w:sz w:val="22"/>
          <w:szCs w:val="22"/>
          <w:u w:val="none"/>
        </w:rPr>
        <w:tab/>
      </w:r>
      <w:r w:rsidR="00D812C5">
        <w:rPr>
          <w:rFonts w:ascii="Times New Roman" w:hAnsi="Times New Roman"/>
          <w:i/>
          <w:sz w:val="22"/>
          <w:szCs w:val="22"/>
          <w:u w:val="none"/>
        </w:rPr>
        <w:tab/>
      </w:r>
      <w:r w:rsidRPr="003D7865">
        <w:rPr>
          <w:rFonts w:ascii="Times New Roman" w:hAnsi="Times New Roman"/>
          <w:i/>
          <w:sz w:val="22"/>
          <w:szCs w:val="22"/>
          <w:u w:val="none"/>
        </w:rPr>
        <w:t>Psychological Assessment</w:t>
      </w:r>
    </w:p>
    <w:p w14:paraId="727CE59C" w14:textId="77777777" w:rsidR="00142AA4" w:rsidRPr="003D7865" w:rsidRDefault="00142AA4" w:rsidP="00FE7238">
      <w:pPr>
        <w:pStyle w:val="BodyTextIndent"/>
        <w:spacing w:line="240" w:lineRule="auto"/>
        <w:rPr>
          <w:rFonts w:ascii="Times New Roman" w:hAnsi="Times New Roman"/>
          <w:i/>
          <w:sz w:val="22"/>
          <w:szCs w:val="22"/>
          <w:u w:val="none"/>
        </w:rPr>
      </w:pPr>
      <w:r w:rsidRPr="003D7865">
        <w:rPr>
          <w:rFonts w:ascii="Times New Roman" w:hAnsi="Times New Roman"/>
          <w:i/>
          <w:sz w:val="22"/>
          <w:szCs w:val="22"/>
          <w:u w:val="none"/>
        </w:rPr>
        <w:t>Journal of Personality and Social Psychology</w:t>
      </w:r>
      <w:r w:rsidR="00D96A3C" w:rsidRPr="003D7865">
        <w:rPr>
          <w:rFonts w:ascii="Times New Roman" w:hAnsi="Times New Roman"/>
          <w:i/>
          <w:sz w:val="22"/>
          <w:szCs w:val="22"/>
          <w:u w:val="none"/>
        </w:rPr>
        <w:tab/>
      </w:r>
      <w:r w:rsidR="00D812C5">
        <w:rPr>
          <w:rFonts w:ascii="Times New Roman" w:hAnsi="Times New Roman"/>
          <w:i/>
          <w:sz w:val="22"/>
          <w:szCs w:val="22"/>
          <w:u w:val="none"/>
        </w:rPr>
        <w:tab/>
      </w:r>
      <w:r w:rsidR="00D96A3C" w:rsidRPr="003D7865">
        <w:rPr>
          <w:rFonts w:ascii="Times New Roman" w:hAnsi="Times New Roman"/>
          <w:i/>
          <w:sz w:val="22"/>
          <w:szCs w:val="22"/>
          <w:u w:val="none"/>
        </w:rPr>
        <w:t xml:space="preserve">Behavior Therapy </w:t>
      </w:r>
    </w:p>
    <w:p w14:paraId="3C818E81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 w:rsidRPr="003D7865">
        <w:rPr>
          <w:i/>
          <w:sz w:val="22"/>
          <w:szCs w:val="22"/>
        </w:rPr>
        <w:t>Personality and Social Psychology Bulletin</w:t>
      </w:r>
      <w:r w:rsidRPr="003D7865">
        <w:rPr>
          <w:i/>
          <w:sz w:val="22"/>
          <w:szCs w:val="22"/>
        </w:rPr>
        <w:tab/>
      </w:r>
      <w:r w:rsidRPr="003D7865">
        <w:rPr>
          <w:i/>
          <w:sz w:val="22"/>
          <w:szCs w:val="22"/>
        </w:rPr>
        <w:tab/>
        <w:t>Journal of Educational Psychology</w:t>
      </w:r>
    </w:p>
    <w:p w14:paraId="5144B604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 w:rsidRPr="003D7865">
        <w:rPr>
          <w:i/>
          <w:sz w:val="22"/>
          <w:szCs w:val="22"/>
        </w:rPr>
        <w:t>International Journal of Health and Rehabilitation</w:t>
      </w:r>
      <w:r w:rsidR="000008BB" w:rsidRPr="003D7865">
        <w:rPr>
          <w:i/>
          <w:sz w:val="22"/>
          <w:szCs w:val="22"/>
        </w:rPr>
        <w:tab/>
        <w:t>Patient Education and Counseling</w:t>
      </w:r>
    </w:p>
    <w:p w14:paraId="54079869" w14:textId="13DF2D11" w:rsidR="00142AA4" w:rsidRDefault="000008B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 w:rsidRPr="003D7865">
        <w:rPr>
          <w:i/>
          <w:sz w:val="22"/>
          <w:szCs w:val="22"/>
        </w:rPr>
        <w:t>Psycho-Oncology</w:t>
      </w:r>
      <w:r w:rsidR="00D20B9C">
        <w:rPr>
          <w:i/>
          <w:sz w:val="22"/>
          <w:szCs w:val="22"/>
        </w:rPr>
        <w:tab/>
      </w:r>
      <w:r w:rsidR="00D20B9C">
        <w:rPr>
          <w:i/>
          <w:sz w:val="22"/>
          <w:szCs w:val="22"/>
        </w:rPr>
        <w:tab/>
      </w:r>
      <w:r w:rsidR="00D20B9C">
        <w:rPr>
          <w:i/>
          <w:sz w:val="22"/>
          <w:szCs w:val="22"/>
        </w:rPr>
        <w:tab/>
      </w:r>
      <w:r w:rsidR="00D20B9C">
        <w:rPr>
          <w:i/>
          <w:sz w:val="22"/>
          <w:szCs w:val="22"/>
        </w:rPr>
        <w:tab/>
      </w:r>
      <w:r w:rsidR="00D20B9C">
        <w:rPr>
          <w:i/>
          <w:sz w:val="22"/>
          <w:szCs w:val="22"/>
        </w:rPr>
        <w:tab/>
        <w:t>BMC Cancer</w:t>
      </w:r>
    </w:p>
    <w:p w14:paraId="426ECFA2" w14:textId="71E8DE17" w:rsidR="00D96A3C" w:rsidRPr="004F709D" w:rsidRDefault="00D20B9C" w:rsidP="004F70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>Religions</w:t>
      </w:r>
      <w:r w:rsidR="00B72995">
        <w:rPr>
          <w:i/>
          <w:sz w:val="22"/>
          <w:szCs w:val="22"/>
        </w:rPr>
        <w:tab/>
      </w:r>
      <w:r w:rsidR="00B72995">
        <w:rPr>
          <w:i/>
          <w:sz w:val="22"/>
          <w:szCs w:val="22"/>
        </w:rPr>
        <w:tab/>
      </w:r>
      <w:r w:rsidR="00B72995">
        <w:rPr>
          <w:i/>
          <w:sz w:val="22"/>
          <w:szCs w:val="22"/>
        </w:rPr>
        <w:tab/>
      </w:r>
      <w:r w:rsidR="00B72995">
        <w:rPr>
          <w:i/>
          <w:sz w:val="22"/>
          <w:szCs w:val="22"/>
        </w:rPr>
        <w:tab/>
      </w:r>
      <w:r w:rsidR="00B72995">
        <w:rPr>
          <w:i/>
          <w:sz w:val="22"/>
          <w:szCs w:val="22"/>
        </w:rPr>
        <w:tab/>
      </w:r>
      <w:r w:rsidR="00B72995">
        <w:rPr>
          <w:i/>
          <w:sz w:val="22"/>
          <w:szCs w:val="22"/>
        </w:rPr>
        <w:tab/>
        <w:t>Cancer Management and Research</w:t>
      </w:r>
    </w:p>
    <w:p w14:paraId="30204B60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b/>
          <w:sz w:val="22"/>
          <w:szCs w:val="22"/>
        </w:rPr>
        <w:t>Administrative Experience and Committees</w:t>
      </w:r>
    </w:p>
    <w:p w14:paraId="61F86D53" w14:textId="77777777" w:rsidR="00142AA4" w:rsidRPr="00412923" w:rsidRDefault="00142AA4" w:rsidP="00FE7238">
      <w:pPr>
        <w:pStyle w:val="Heading3"/>
        <w:spacing w:line="240" w:lineRule="auto"/>
        <w:ind w:left="540" w:hanging="270"/>
        <w:rPr>
          <w:rFonts w:ascii="Times New Roman" w:hAnsi="Times New Roman"/>
          <w:b/>
          <w:sz w:val="22"/>
          <w:szCs w:val="22"/>
          <w:u w:val="none"/>
        </w:rPr>
      </w:pPr>
      <w:r w:rsidRPr="00412923">
        <w:rPr>
          <w:rFonts w:ascii="Times New Roman" w:hAnsi="Times New Roman"/>
          <w:b/>
          <w:sz w:val="22"/>
          <w:szCs w:val="22"/>
          <w:u w:val="none"/>
        </w:rPr>
        <w:t>University</w:t>
      </w:r>
    </w:p>
    <w:p w14:paraId="128705FC" w14:textId="5CAA6FCE" w:rsidR="00ED526D" w:rsidRPr="003D7865" w:rsidRDefault="00ED526D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Director, Institute for Scholarshi</w:t>
      </w:r>
      <w:r w:rsidR="00B72995">
        <w:rPr>
          <w:sz w:val="22"/>
          <w:szCs w:val="22"/>
        </w:rPr>
        <w:t xml:space="preserve">p in the Liberal Arts (.5 FTE) </w:t>
      </w:r>
      <w:r w:rsidRPr="003D7865">
        <w:rPr>
          <w:sz w:val="22"/>
          <w:szCs w:val="22"/>
        </w:rPr>
        <w:t xml:space="preserve">(2011- </w:t>
      </w:r>
      <w:r w:rsidR="006C2B0E">
        <w:rPr>
          <w:sz w:val="22"/>
          <w:szCs w:val="22"/>
        </w:rPr>
        <w:t>2017</w:t>
      </w:r>
      <w:r w:rsidRPr="003D7865">
        <w:rPr>
          <w:sz w:val="22"/>
          <w:szCs w:val="22"/>
        </w:rPr>
        <w:t>)</w:t>
      </w:r>
    </w:p>
    <w:p w14:paraId="60FD5F8C" w14:textId="11900E9A" w:rsidR="00261703" w:rsidRDefault="00D20B9C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 xml:space="preserve">Arts and Letters </w:t>
      </w:r>
      <w:r w:rsidR="00261703" w:rsidRPr="003D7865">
        <w:rPr>
          <w:sz w:val="22"/>
          <w:szCs w:val="22"/>
        </w:rPr>
        <w:t>Dean’s Executive Committ</w:t>
      </w:r>
      <w:r w:rsidR="00D812C5">
        <w:rPr>
          <w:sz w:val="22"/>
          <w:szCs w:val="22"/>
        </w:rPr>
        <w:t>ee, College of Arts and letters</w:t>
      </w:r>
      <w:r w:rsidR="00B72995">
        <w:rPr>
          <w:sz w:val="22"/>
          <w:szCs w:val="22"/>
        </w:rPr>
        <w:t xml:space="preserve"> (2011-2017)</w:t>
      </w:r>
    </w:p>
    <w:p w14:paraId="7347773E" w14:textId="5E8CD879" w:rsidR="003D7865" w:rsidRPr="003C0CE7" w:rsidRDefault="003D7865" w:rsidP="003D7865">
      <w:pPr>
        <w:tabs>
          <w:tab w:val="left" w:pos="1350"/>
          <w:tab w:val="left" w:pos="5300"/>
        </w:tabs>
        <w:ind w:left="270"/>
        <w:rPr>
          <w:sz w:val="22"/>
          <w:szCs w:val="22"/>
        </w:rPr>
      </w:pPr>
      <w:r w:rsidRPr="003C0CE7">
        <w:rPr>
          <w:sz w:val="22"/>
          <w:szCs w:val="22"/>
        </w:rPr>
        <w:t xml:space="preserve">Office of the Vice President of </w:t>
      </w:r>
      <w:r w:rsidR="00D20B9C">
        <w:rPr>
          <w:sz w:val="22"/>
          <w:szCs w:val="22"/>
        </w:rPr>
        <w:t xml:space="preserve">Notre Dame </w:t>
      </w:r>
      <w:r w:rsidRPr="003C0CE7">
        <w:rPr>
          <w:sz w:val="22"/>
          <w:szCs w:val="22"/>
        </w:rPr>
        <w:t xml:space="preserve">Research Senior Staff </w:t>
      </w:r>
      <w:r w:rsidR="00D20B9C">
        <w:rPr>
          <w:sz w:val="22"/>
          <w:szCs w:val="22"/>
        </w:rPr>
        <w:t xml:space="preserve">Advisory </w:t>
      </w:r>
      <w:r w:rsidRPr="003C0CE7">
        <w:rPr>
          <w:sz w:val="22"/>
          <w:szCs w:val="22"/>
        </w:rPr>
        <w:t>Committee</w:t>
      </w:r>
      <w:r w:rsidR="00B72995">
        <w:rPr>
          <w:sz w:val="22"/>
          <w:szCs w:val="22"/>
        </w:rPr>
        <w:t xml:space="preserve"> (2011-2017)</w:t>
      </w:r>
    </w:p>
    <w:p w14:paraId="17B66941" w14:textId="77777777" w:rsidR="00736C7B" w:rsidRPr="003D7865" w:rsidRDefault="00736C7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University</w:t>
      </w:r>
      <w:r w:rsidR="000479EF">
        <w:rPr>
          <w:sz w:val="22"/>
          <w:szCs w:val="22"/>
        </w:rPr>
        <w:t xml:space="preserve"> Com</w:t>
      </w:r>
      <w:r w:rsidR="003C16A9">
        <w:rPr>
          <w:sz w:val="22"/>
          <w:szCs w:val="22"/>
        </w:rPr>
        <w:t xml:space="preserve">mittee on Appeals (2011-   </w:t>
      </w:r>
      <w:r w:rsidRPr="003D7865">
        <w:rPr>
          <w:sz w:val="22"/>
          <w:szCs w:val="22"/>
        </w:rPr>
        <w:t>)</w:t>
      </w:r>
    </w:p>
    <w:p w14:paraId="4BF0B376" w14:textId="77777777" w:rsidR="002101FB" w:rsidRPr="003D7865" w:rsidRDefault="006522D0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 xml:space="preserve">Graduate School </w:t>
      </w:r>
      <w:r w:rsidR="002101FB" w:rsidRPr="003D7865">
        <w:rPr>
          <w:sz w:val="22"/>
          <w:szCs w:val="22"/>
        </w:rPr>
        <w:t>Committee on Ethics Training for Graduate Students (2009-2010)</w:t>
      </w:r>
    </w:p>
    <w:p w14:paraId="6C218F54" w14:textId="77777777" w:rsidR="00142AA4" w:rsidRPr="003D7865" w:rsidRDefault="002101F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Faculty Senate (2002-</w:t>
      </w:r>
      <w:r w:rsidR="003A5D3D" w:rsidRPr="003D7865">
        <w:rPr>
          <w:sz w:val="22"/>
          <w:szCs w:val="22"/>
        </w:rPr>
        <w:t>2006</w:t>
      </w:r>
      <w:r w:rsidR="00142AA4" w:rsidRPr="003D7865">
        <w:rPr>
          <w:sz w:val="22"/>
          <w:szCs w:val="22"/>
        </w:rPr>
        <w:t xml:space="preserve">) </w:t>
      </w:r>
    </w:p>
    <w:p w14:paraId="5E848512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ab/>
        <w:t>Chair, Administrative Affairs Committee (2002-2003)</w:t>
      </w:r>
    </w:p>
    <w:p w14:paraId="1CF1F19C" w14:textId="77777777" w:rsidR="00142AA4" w:rsidRPr="003D7865" w:rsidRDefault="002101F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Academic Council (2002-</w:t>
      </w:r>
      <w:r w:rsidR="00142AA4" w:rsidRPr="003D7865">
        <w:rPr>
          <w:sz w:val="22"/>
          <w:szCs w:val="22"/>
        </w:rPr>
        <w:t xml:space="preserve">2003) </w:t>
      </w:r>
      <w:r w:rsidRPr="003D7865">
        <w:rPr>
          <w:sz w:val="22"/>
          <w:szCs w:val="22"/>
        </w:rPr>
        <w:t xml:space="preserve">Member, </w:t>
      </w:r>
      <w:r w:rsidR="00142AA4" w:rsidRPr="003D7865">
        <w:rPr>
          <w:sz w:val="22"/>
          <w:szCs w:val="22"/>
        </w:rPr>
        <w:t>Faculty Affairs Comm</w:t>
      </w:r>
      <w:r w:rsidR="000008BB" w:rsidRPr="003D7865">
        <w:rPr>
          <w:sz w:val="22"/>
          <w:szCs w:val="22"/>
        </w:rPr>
        <w:t>i</w:t>
      </w:r>
      <w:r w:rsidR="00142AA4" w:rsidRPr="003D7865">
        <w:rPr>
          <w:sz w:val="22"/>
          <w:szCs w:val="22"/>
        </w:rPr>
        <w:t>ttee</w:t>
      </w:r>
    </w:p>
    <w:p w14:paraId="08CEC0FF" w14:textId="692C25A2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Selection Committee N</w:t>
      </w:r>
      <w:r w:rsidR="005C575B">
        <w:rPr>
          <w:sz w:val="22"/>
          <w:szCs w:val="22"/>
        </w:rPr>
        <w:t>iebuhr and Clark Awards (2002-2016</w:t>
      </w:r>
      <w:r w:rsidRPr="003D7865">
        <w:rPr>
          <w:sz w:val="22"/>
          <w:szCs w:val="22"/>
        </w:rPr>
        <w:t>)</w:t>
      </w:r>
    </w:p>
    <w:p w14:paraId="7ECEA982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Honorary Degree Committee, College of Arts and Letters (2000)</w:t>
      </w:r>
    </w:p>
    <w:p w14:paraId="5949ED3E" w14:textId="00051B75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Member, University Committee on</w:t>
      </w:r>
      <w:r w:rsidR="002101FB" w:rsidRPr="003D7865">
        <w:rPr>
          <w:sz w:val="22"/>
          <w:szCs w:val="22"/>
        </w:rPr>
        <w:t xml:space="preserve"> Disabled Student Affairs (1990</w:t>
      </w:r>
      <w:r w:rsidR="005C575B">
        <w:rPr>
          <w:sz w:val="22"/>
          <w:szCs w:val="22"/>
        </w:rPr>
        <w:t>-2002</w:t>
      </w:r>
      <w:r w:rsidRPr="003D7865">
        <w:rPr>
          <w:sz w:val="22"/>
          <w:szCs w:val="22"/>
        </w:rPr>
        <w:t>)</w:t>
      </w:r>
    </w:p>
    <w:p w14:paraId="5C599271" w14:textId="33D9428F" w:rsidR="00B72995" w:rsidRPr="003E2CE3" w:rsidRDefault="00142AA4" w:rsidP="003E2C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Executive and Curriculum Committees, Gender Studies Program (1989-1990)</w:t>
      </w:r>
    </w:p>
    <w:p w14:paraId="7F24F433" w14:textId="77777777" w:rsidR="00142AA4" w:rsidRPr="00412923" w:rsidRDefault="00142AA4" w:rsidP="00FE7238">
      <w:pPr>
        <w:pStyle w:val="Heading3"/>
        <w:spacing w:line="240" w:lineRule="auto"/>
        <w:ind w:left="540" w:hanging="270"/>
        <w:rPr>
          <w:rFonts w:ascii="Times New Roman" w:hAnsi="Times New Roman"/>
          <w:b/>
          <w:sz w:val="22"/>
          <w:szCs w:val="22"/>
          <w:u w:val="none"/>
        </w:rPr>
      </w:pPr>
      <w:r w:rsidRPr="00412923">
        <w:rPr>
          <w:rFonts w:ascii="Times New Roman" w:hAnsi="Times New Roman"/>
          <w:b/>
          <w:sz w:val="22"/>
          <w:szCs w:val="22"/>
          <w:u w:val="none"/>
        </w:rPr>
        <w:t>Department</w:t>
      </w:r>
    </w:p>
    <w:p w14:paraId="6758CC19" w14:textId="549AB765" w:rsidR="006C2B0E" w:rsidRDefault="006C2B0E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Chair, Department Diversity Committee</w:t>
      </w:r>
    </w:p>
    <w:p w14:paraId="47B94702" w14:textId="77777777" w:rsidR="00934C16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 xml:space="preserve">Director of Graduate Studies (2009- </w:t>
      </w:r>
      <w:r w:rsidR="00ED526D" w:rsidRPr="003D7865">
        <w:rPr>
          <w:sz w:val="22"/>
          <w:szCs w:val="22"/>
        </w:rPr>
        <w:t>2011</w:t>
      </w:r>
      <w:r w:rsidRPr="003D7865">
        <w:rPr>
          <w:sz w:val="22"/>
          <w:szCs w:val="22"/>
        </w:rPr>
        <w:t>)</w:t>
      </w:r>
    </w:p>
    <w:p w14:paraId="29E5E295" w14:textId="4F5ABCBC" w:rsidR="00934C16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 xml:space="preserve">Honors </w:t>
      </w:r>
      <w:r w:rsidR="00BC5082">
        <w:rPr>
          <w:sz w:val="22"/>
          <w:szCs w:val="22"/>
        </w:rPr>
        <w:t xml:space="preserve">Thesis </w:t>
      </w:r>
      <w:r w:rsidRPr="003D7865">
        <w:rPr>
          <w:sz w:val="22"/>
          <w:szCs w:val="22"/>
        </w:rPr>
        <w:t>Program in Psychology (1996 -    )</w:t>
      </w:r>
    </w:p>
    <w:p w14:paraId="73323336" w14:textId="77777777" w:rsidR="00934C16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Committee on Appointments and</w:t>
      </w:r>
      <w:r w:rsidR="002101FB" w:rsidRPr="003D7865">
        <w:rPr>
          <w:sz w:val="22"/>
          <w:szCs w:val="22"/>
        </w:rPr>
        <w:t xml:space="preserve"> Promotions (1982-1986, 2002</w:t>
      </w:r>
      <w:r w:rsidRPr="003D7865">
        <w:rPr>
          <w:sz w:val="22"/>
          <w:szCs w:val="22"/>
        </w:rPr>
        <w:t>–2006</w:t>
      </w:r>
      <w:r w:rsidR="002101FB" w:rsidRPr="003D7865">
        <w:rPr>
          <w:sz w:val="22"/>
          <w:szCs w:val="22"/>
        </w:rPr>
        <w:t>, 2009</w:t>
      </w:r>
      <w:r w:rsidRPr="003D7865">
        <w:rPr>
          <w:sz w:val="22"/>
          <w:szCs w:val="22"/>
        </w:rPr>
        <w:t>-</w:t>
      </w:r>
      <w:r w:rsidR="00ED526D" w:rsidRPr="003D7865">
        <w:rPr>
          <w:sz w:val="22"/>
          <w:szCs w:val="22"/>
        </w:rPr>
        <w:t>2011</w:t>
      </w:r>
      <w:r w:rsidRPr="003D7865">
        <w:rPr>
          <w:sz w:val="22"/>
          <w:szCs w:val="22"/>
        </w:rPr>
        <w:t>)</w:t>
      </w:r>
    </w:p>
    <w:p w14:paraId="67E38A96" w14:textId="77777777" w:rsidR="00934C16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Graduate Committee (2001 – 2002,</w:t>
      </w:r>
      <w:r w:rsidR="002101FB" w:rsidRPr="003D7865">
        <w:rPr>
          <w:sz w:val="22"/>
          <w:szCs w:val="22"/>
        </w:rPr>
        <w:t xml:space="preserve"> </w:t>
      </w:r>
      <w:r w:rsidR="00705F30" w:rsidRPr="003D7865">
        <w:rPr>
          <w:sz w:val="22"/>
          <w:szCs w:val="22"/>
        </w:rPr>
        <w:t xml:space="preserve">Chair: </w:t>
      </w:r>
      <w:r w:rsidR="002101FB" w:rsidRPr="003D7865">
        <w:rPr>
          <w:sz w:val="22"/>
          <w:szCs w:val="22"/>
        </w:rPr>
        <w:t>2009</w:t>
      </w:r>
      <w:r w:rsidRPr="003D7865">
        <w:rPr>
          <w:sz w:val="22"/>
          <w:szCs w:val="22"/>
        </w:rPr>
        <w:t xml:space="preserve">- </w:t>
      </w:r>
      <w:r w:rsidR="00ED526D" w:rsidRPr="003D7865">
        <w:rPr>
          <w:sz w:val="22"/>
          <w:szCs w:val="22"/>
        </w:rPr>
        <w:t>2011</w:t>
      </w:r>
      <w:r w:rsidRPr="003D7865">
        <w:rPr>
          <w:sz w:val="22"/>
          <w:szCs w:val="22"/>
        </w:rPr>
        <w:t>)</w:t>
      </w:r>
    </w:p>
    <w:p w14:paraId="1F4892F5" w14:textId="0FB34FEE" w:rsidR="00934C16" w:rsidRPr="003D7865" w:rsidRDefault="002101FB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Full Professor Committee (2004-</w:t>
      </w:r>
      <w:r w:rsidR="00934C16" w:rsidRPr="003D7865">
        <w:rPr>
          <w:sz w:val="22"/>
          <w:szCs w:val="22"/>
        </w:rPr>
        <w:t>2006</w:t>
      </w:r>
      <w:r w:rsidR="00BC5082">
        <w:rPr>
          <w:sz w:val="22"/>
          <w:szCs w:val="22"/>
        </w:rPr>
        <w:t>, 2009</w:t>
      </w:r>
      <w:r w:rsidR="006E3570" w:rsidRPr="003D7865">
        <w:rPr>
          <w:sz w:val="22"/>
          <w:szCs w:val="22"/>
        </w:rPr>
        <w:t>-</w:t>
      </w:r>
      <w:r w:rsidR="00ED526D" w:rsidRPr="003D7865">
        <w:rPr>
          <w:sz w:val="22"/>
          <w:szCs w:val="22"/>
        </w:rPr>
        <w:t>2012</w:t>
      </w:r>
      <w:r w:rsidR="00934C16" w:rsidRPr="003D7865">
        <w:rPr>
          <w:sz w:val="22"/>
          <w:szCs w:val="22"/>
        </w:rPr>
        <w:t>)</w:t>
      </w:r>
    </w:p>
    <w:p w14:paraId="3E3A7B26" w14:textId="77777777" w:rsidR="004D377A" w:rsidRPr="003D7865" w:rsidRDefault="004D377A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 xml:space="preserve">Director, </w:t>
      </w:r>
      <w:r w:rsidR="00142AA4" w:rsidRPr="003D7865">
        <w:rPr>
          <w:sz w:val="22"/>
          <w:szCs w:val="22"/>
        </w:rPr>
        <w:t xml:space="preserve">Counseling Psychology Program </w:t>
      </w:r>
    </w:p>
    <w:p w14:paraId="7EF8A0B7" w14:textId="053D8D11" w:rsidR="004A34F7" w:rsidRPr="003D7865" w:rsidRDefault="004D377A" w:rsidP="0041292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ab/>
        <w:t xml:space="preserve">(APA Accredited) </w:t>
      </w:r>
      <w:r w:rsidR="00142AA4" w:rsidRPr="003D7865">
        <w:rPr>
          <w:sz w:val="22"/>
          <w:szCs w:val="22"/>
        </w:rPr>
        <w:t>(1981-1986, 1988-1991, 2000-2003)</w:t>
      </w:r>
    </w:p>
    <w:p w14:paraId="7353D5E2" w14:textId="77777777" w:rsidR="00B72995" w:rsidRDefault="00B72995" w:rsidP="00FE7238">
      <w:pPr>
        <w:pStyle w:val="Heading3"/>
        <w:spacing w:line="240" w:lineRule="auto"/>
        <w:ind w:left="540" w:hanging="270"/>
        <w:rPr>
          <w:rFonts w:ascii="Times New Roman" w:hAnsi="Times New Roman"/>
          <w:b/>
          <w:sz w:val="22"/>
          <w:szCs w:val="22"/>
          <w:u w:val="none"/>
        </w:rPr>
      </w:pPr>
    </w:p>
    <w:p w14:paraId="233A7C0D" w14:textId="77777777" w:rsidR="00142AA4" w:rsidRPr="00412923" w:rsidRDefault="00142AA4" w:rsidP="00FE7238">
      <w:pPr>
        <w:pStyle w:val="Heading3"/>
        <w:spacing w:line="240" w:lineRule="auto"/>
        <w:ind w:left="540" w:hanging="270"/>
        <w:rPr>
          <w:rFonts w:ascii="Times New Roman" w:hAnsi="Times New Roman"/>
          <w:b/>
          <w:sz w:val="22"/>
          <w:szCs w:val="22"/>
          <w:u w:val="none"/>
        </w:rPr>
      </w:pPr>
      <w:r w:rsidRPr="00412923">
        <w:rPr>
          <w:rFonts w:ascii="Times New Roman" w:hAnsi="Times New Roman"/>
          <w:b/>
          <w:sz w:val="22"/>
          <w:szCs w:val="22"/>
          <w:u w:val="none"/>
        </w:rPr>
        <w:t>Community</w:t>
      </w:r>
    </w:p>
    <w:p w14:paraId="15B5C409" w14:textId="77777777" w:rsidR="00142AA4" w:rsidRPr="003D7865" w:rsidRDefault="00142AA4" w:rsidP="00FE7238">
      <w:pPr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Board Member, Task Force on Education for the Handicapped, 1977-1979</w:t>
      </w:r>
    </w:p>
    <w:p w14:paraId="792E416B" w14:textId="77777777" w:rsidR="00142AA4" w:rsidRPr="003D7865" w:rsidRDefault="00142AA4" w:rsidP="00FE7238">
      <w:pPr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Vice-President, Indiana Association for Retarded Citizens, 1977-1980.</w:t>
      </w:r>
    </w:p>
    <w:p w14:paraId="7E908FE4" w14:textId="77777777" w:rsidR="00142AA4" w:rsidRPr="003D7865" w:rsidRDefault="00142AA4" w:rsidP="00FE7238">
      <w:pPr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Board Member, Protective Services Board, Logan Center, 1977-1979; 1982-1984</w:t>
      </w:r>
    </w:p>
    <w:p w14:paraId="0AED1EEF" w14:textId="77777777" w:rsidR="00142AA4" w:rsidRPr="003D7865" w:rsidRDefault="00142AA4" w:rsidP="00FE7238">
      <w:pPr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President, Protective Services Board, Logan Center, 1979-1982</w:t>
      </w:r>
    </w:p>
    <w:p w14:paraId="45C8691A" w14:textId="77777777" w:rsidR="00142AA4" w:rsidRPr="003D7865" w:rsidRDefault="00142AA4" w:rsidP="00FE7238">
      <w:pPr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Vice-President, Community Services Board, Logan Center, 1989-1993</w:t>
      </w:r>
    </w:p>
    <w:p w14:paraId="3474DFB7" w14:textId="7FA8BA8B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 xml:space="preserve">President, Community Services Board, </w:t>
      </w:r>
      <w:r w:rsidR="00934C16" w:rsidRPr="003D7865">
        <w:rPr>
          <w:sz w:val="22"/>
          <w:szCs w:val="22"/>
        </w:rPr>
        <w:t>Logan Center</w:t>
      </w:r>
      <w:r w:rsidR="006C2B0E">
        <w:rPr>
          <w:sz w:val="22"/>
          <w:szCs w:val="22"/>
        </w:rPr>
        <w:t xml:space="preserve">, </w:t>
      </w:r>
      <w:r w:rsidRPr="003D7865">
        <w:rPr>
          <w:sz w:val="22"/>
          <w:szCs w:val="22"/>
        </w:rPr>
        <w:t>1993-1998</w:t>
      </w:r>
    </w:p>
    <w:p w14:paraId="02B73E16" w14:textId="77777777" w:rsidR="00142AA4" w:rsidRDefault="00142AA4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 w:rsidRPr="003D7865">
        <w:rPr>
          <w:sz w:val="22"/>
          <w:szCs w:val="22"/>
        </w:rPr>
        <w:t>Board Member, Logan Center, 1998-2000</w:t>
      </w:r>
    </w:p>
    <w:p w14:paraId="4E7A6F23" w14:textId="07096368" w:rsidR="006C2B0E" w:rsidRPr="003D7865" w:rsidRDefault="006C2B0E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  <w:r>
        <w:rPr>
          <w:sz w:val="22"/>
          <w:szCs w:val="22"/>
        </w:rPr>
        <w:t>Pro Bono Consultant, RiverBend Cancer Services, 2013-</w:t>
      </w:r>
    </w:p>
    <w:p w14:paraId="4AD573DC" w14:textId="77777777" w:rsidR="00934C16" w:rsidRPr="003D7865" w:rsidRDefault="00934C16" w:rsidP="00FE72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" w:hanging="270"/>
        <w:rPr>
          <w:sz w:val="22"/>
          <w:szCs w:val="22"/>
        </w:rPr>
      </w:pPr>
    </w:p>
    <w:p w14:paraId="79CA9CA8" w14:textId="77777777" w:rsidR="00142AA4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3D7865">
        <w:rPr>
          <w:b/>
          <w:sz w:val="22"/>
          <w:szCs w:val="22"/>
        </w:rPr>
        <w:t>Courses Taught</w:t>
      </w:r>
    </w:p>
    <w:p w14:paraId="6CE8D2CA" w14:textId="169BE5A2" w:rsidR="00775EC6" w:rsidRPr="003D7865" w:rsidRDefault="00774801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  <w:u w:val="single"/>
        </w:rPr>
      </w:pPr>
      <w:r w:rsidRPr="003D7865">
        <w:rPr>
          <w:sz w:val="22"/>
          <w:szCs w:val="22"/>
          <w:u w:val="single"/>
        </w:rPr>
        <w:t>Undergraduate</w:t>
      </w:r>
      <w:r w:rsidR="00934C16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  <w:u w:val="single"/>
        </w:rPr>
        <w:t>Graduate</w:t>
      </w:r>
    </w:p>
    <w:p w14:paraId="3AEB6FAB" w14:textId="2A0A70F2" w:rsidR="00774801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Senior Honors Thesis</w:t>
      </w:r>
      <w:r w:rsidR="00934C16" w:rsidRPr="003D786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774801" w:rsidRPr="003D7865">
        <w:rPr>
          <w:sz w:val="22"/>
          <w:szCs w:val="22"/>
        </w:rPr>
        <w:t>Research Methodology</w:t>
      </w:r>
    </w:p>
    <w:p w14:paraId="7527B654" w14:textId="0A6856DD" w:rsidR="00934C16" w:rsidRPr="003D7865" w:rsidRDefault="00142AA4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 w:rsidRPr="003D7865">
        <w:rPr>
          <w:sz w:val="22"/>
          <w:szCs w:val="22"/>
        </w:rPr>
        <w:t>Health Psychology</w:t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>Ethics and Professional Issues</w:t>
      </w:r>
    </w:p>
    <w:p w14:paraId="0F8AB219" w14:textId="232215D4" w:rsidR="00934C16" w:rsidRPr="003D7865" w:rsidRDefault="00B7299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Gender, Ethnicity and Aging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>Racial and Cultural Aspects of Counseling Mental Health and Aging</w:t>
      </w:r>
      <w:r w:rsidR="00142AA4" w:rsidRPr="003D7865"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ab/>
      </w:r>
      <w:r w:rsidR="00934C16" w:rsidRPr="003D7865">
        <w:rPr>
          <w:sz w:val="22"/>
          <w:szCs w:val="22"/>
        </w:rPr>
        <w:t>Science and Practice</w:t>
      </w:r>
    </w:p>
    <w:p w14:paraId="56DF2D0A" w14:textId="7F68FC49" w:rsidR="00142AA4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Psychology of Personality</w:t>
      </w:r>
      <w:r w:rsidR="00142AA4" w:rsidRPr="003D7865"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142AA4" w:rsidRPr="003D7865">
        <w:rPr>
          <w:sz w:val="22"/>
          <w:szCs w:val="22"/>
        </w:rPr>
        <w:t>Clinical Supervision (Individual and Group)</w:t>
      </w:r>
    </w:p>
    <w:p w14:paraId="4ACFCF2B" w14:textId="0F539E33" w:rsidR="00774801" w:rsidRPr="003D7865" w:rsidRDefault="00934C16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Human Relations Training</w:t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Pr="003D7865">
        <w:rPr>
          <w:sz w:val="22"/>
          <w:szCs w:val="22"/>
        </w:rPr>
        <w:t>Victimization</w:t>
      </w:r>
      <w:r w:rsidR="00142AA4" w:rsidRPr="003D7865">
        <w:rPr>
          <w:sz w:val="22"/>
          <w:szCs w:val="22"/>
        </w:rPr>
        <w:tab/>
      </w:r>
    </w:p>
    <w:p w14:paraId="6A4A6F00" w14:textId="1DE1F19F" w:rsidR="000B306B" w:rsidRDefault="006C2B0E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B72995">
        <w:rPr>
          <w:sz w:val="22"/>
          <w:szCs w:val="22"/>
        </w:rPr>
        <w:tab/>
      </w:r>
      <w:r w:rsidR="00774801" w:rsidRPr="003D7865">
        <w:rPr>
          <w:sz w:val="22"/>
          <w:szCs w:val="22"/>
        </w:rPr>
        <w:t>Foundations of Counseling and Therapy</w:t>
      </w:r>
      <w:r w:rsidR="00774801" w:rsidRPr="003D7865">
        <w:rPr>
          <w:sz w:val="22"/>
          <w:szCs w:val="22"/>
        </w:rPr>
        <w:tab/>
      </w:r>
    </w:p>
    <w:p w14:paraId="0E373878" w14:textId="7B9ACD15" w:rsidR="006C2B0E" w:rsidRPr="00412923" w:rsidRDefault="00B7299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2B0E">
        <w:rPr>
          <w:sz w:val="22"/>
          <w:szCs w:val="22"/>
        </w:rPr>
        <w:t>Professional Ethics and Standards</w:t>
      </w:r>
    </w:p>
    <w:p w14:paraId="47438B23" w14:textId="7CBA97EF" w:rsidR="00412923" w:rsidRDefault="006C2B0E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D7865">
        <w:rPr>
          <w:sz w:val="22"/>
          <w:szCs w:val="22"/>
        </w:rPr>
        <w:t>Group Dynamics (Group Therapy)</w:t>
      </w:r>
    </w:p>
    <w:p w14:paraId="4C7401AA" w14:textId="77688C0B" w:rsidR="00B72995" w:rsidRPr="00A20343" w:rsidRDefault="00B7299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Proseminar: Professional Development and Ethics</w:t>
      </w:r>
    </w:p>
    <w:p w14:paraId="1970C1FC" w14:textId="77777777" w:rsidR="00B72995" w:rsidRDefault="00B72995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2"/>
          <w:szCs w:val="22"/>
        </w:rPr>
      </w:pPr>
    </w:p>
    <w:p w14:paraId="44913D9F" w14:textId="77777777" w:rsidR="00154B17" w:rsidRPr="00D812C5" w:rsidRDefault="00154B17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b/>
          <w:sz w:val="22"/>
          <w:szCs w:val="22"/>
        </w:rPr>
        <w:t>Consulting and Clinical Work</w:t>
      </w:r>
    </w:p>
    <w:p w14:paraId="12F5E8D0" w14:textId="77777777" w:rsidR="00154B17" w:rsidRPr="003D7865" w:rsidRDefault="00154B17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>1993-2003</w:t>
      </w:r>
      <w:r w:rsidRPr="003D7865">
        <w:rPr>
          <w:sz w:val="22"/>
          <w:szCs w:val="22"/>
        </w:rPr>
        <w:tab/>
        <w:t>Organizational Consultant</w:t>
      </w:r>
    </w:p>
    <w:p w14:paraId="7EF12430" w14:textId="77777777" w:rsidR="00154B17" w:rsidRPr="003D7865" w:rsidRDefault="00154B17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>Holy Cross Health System</w:t>
      </w:r>
    </w:p>
    <w:p w14:paraId="04064139" w14:textId="77777777" w:rsidR="00154B17" w:rsidRPr="003D7865" w:rsidRDefault="00154B17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>Mercy Health System</w:t>
      </w:r>
    </w:p>
    <w:p w14:paraId="7F00DDE0" w14:textId="77777777" w:rsidR="00154B17" w:rsidRPr="003D7865" w:rsidRDefault="00154B17" w:rsidP="00FE72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>Trinity Health Care</w:t>
      </w:r>
    </w:p>
    <w:p w14:paraId="5F4CE717" w14:textId="77777777" w:rsidR="00154B17" w:rsidRPr="003D7865" w:rsidRDefault="00154B17" w:rsidP="00FE7238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>Logan Center</w:t>
      </w:r>
    </w:p>
    <w:p w14:paraId="244A3BFE" w14:textId="77777777" w:rsidR="00154B17" w:rsidRPr="003D7865" w:rsidRDefault="00154B17" w:rsidP="00FE7238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14:paraId="4EEC428F" w14:textId="77777777" w:rsidR="00DE4E15" w:rsidRPr="003D7865" w:rsidRDefault="00154B17" w:rsidP="00DE4E15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3D7865">
        <w:rPr>
          <w:sz w:val="22"/>
          <w:szCs w:val="22"/>
        </w:rPr>
        <w:t>1995-2008</w:t>
      </w:r>
      <w:r w:rsidR="00DE4E15" w:rsidRPr="003D7865">
        <w:rPr>
          <w:sz w:val="22"/>
          <w:szCs w:val="22"/>
        </w:rPr>
        <w:tab/>
        <w:t>Applied Clinical Practice</w:t>
      </w:r>
    </w:p>
    <w:p w14:paraId="58C24622" w14:textId="77777777" w:rsidR="00154B17" w:rsidRPr="003D7865" w:rsidRDefault="00154B17" w:rsidP="00DE4E15">
      <w:pPr>
        <w:pStyle w:val="ListBullet"/>
        <w:numPr>
          <w:ilvl w:val="0"/>
          <w:numId w:val="0"/>
        </w:numPr>
        <w:ind w:left="1800" w:firstLine="360"/>
        <w:rPr>
          <w:sz w:val="22"/>
          <w:szCs w:val="22"/>
        </w:rPr>
      </w:pPr>
      <w:r w:rsidRPr="003D7865">
        <w:rPr>
          <w:sz w:val="22"/>
          <w:szCs w:val="22"/>
        </w:rPr>
        <w:t xml:space="preserve">Group Therapy </w:t>
      </w:r>
    </w:p>
    <w:p w14:paraId="30096C8E" w14:textId="77777777" w:rsidR="00154B17" w:rsidRDefault="00154B17" w:rsidP="00FE7238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</w:r>
      <w:r w:rsidRPr="003D7865">
        <w:rPr>
          <w:sz w:val="22"/>
          <w:szCs w:val="22"/>
        </w:rPr>
        <w:tab/>
        <w:t>Co-led two groups each week with Katie L. Steele, Ph. D., HSPP</w:t>
      </w:r>
    </w:p>
    <w:p w14:paraId="52E6AC08" w14:textId="77777777" w:rsidR="00CF7F21" w:rsidRDefault="00CF7F21" w:rsidP="00FE7238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</w:p>
    <w:p w14:paraId="7662A1B2" w14:textId="58A95B65" w:rsidR="00CF7F21" w:rsidRPr="003D7865" w:rsidRDefault="00CF7F21" w:rsidP="00FE7238">
      <w:pPr>
        <w:pStyle w:val="ListBullet"/>
        <w:numPr>
          <w:ilvl w:val="0"/>
          <w:numId w:val="0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>2018-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Facilitator. Men’s Support Group RiverBend Cancer Services</w:t>
      </w:r>
    </w:p>
    <w:sectPr w:rsidR="00CF7F21" w:rsidRPr="003D7865" w:rsidSect="00B7697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0376" w14:textId="77777777" w:rsidR="007270A7" w:rsidRDefault="007270A7">
      <w:r>
        <w:separator/>
      </w:r>
    </w:p>
  </w:endnote>
  <w:endnote w:type="continuationSeparator" w:id="0">
    <w:p w14:paraId="5FF38086" w14:textId="77777777" w:rsidR="007270A7" w:rsidRDefault="0072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charset w:val="80"/>
    <w:family w:val="roman"/>
    <w:pitch w:val="variable"/>
    <w:sig w:usb0="E00002FF" w:usb1="7AC7FFFF" w:usb2="00000012" w:usb3="00000000" w:csb0="0002000D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28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DD0CA" w14:textId="05EA2217" w:rsidR="00EB7A81" w:rsidRDefault="00EB7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C65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-TVM</w:t>
        </w:r>
      </w:p>
    </w:sdtContent>
  </w:sdt>
  <w:p w14:paraId="11BFAF27" w14:textId="77777777" w:rsidR="00EB7A81" w:rsidRDefault="00EB7A81">
    <w:pPr>
      <w:pStyle w:val="Footer"/>
      <w:widowControl w:val="0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6447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D79E5" w14:textId="6D16330C" w:rsidR="00EB7A81" w:rsidRDefault="00EB7A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0A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-TVM</w:t>
        </w:r>
      </w:p>
    </w:sdtContent>
  </w:sdt>
  <w:p w14:paraId="5369F5C5" w14:textId="77777777" w:rsidR="00EB7A81" w:rsidRDefault="00EB7A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16E1" w14:textId="77777777" w:rsidR="007270A7" w:rsidRDefault="007270A7">
      <w:r>
        <w:separator/>
      </w:r>
    </w:p>
  </w:footnote>
  <w:footnote w:type="continuationSeparator" w:id="0">
    <w:p w14:paraId="725FAB1F" w14:textId="77777777" w:rsidR="007270A7" w:rsidRDefault="007270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EAF5A" w14:textId="77777777" w:rsidR="00EB7A81" w:rsidRDefault="00EB7A81" w:rsidP="00B76972">
    <w:pPr>
      <w:pStyle w:val="Header"/>
    </w:pPr>
    <w:r>
      <w:t xml:space="preserve">Merluzzi, Thomas V. </w:t>
    </w:r>
    <w:r>
      <w:tab/>
    </w:r>
    <w:r>
      <w:tab/>
    </w:r>
  </w:p>
  <w:p w14:paraId="7519F9CA" w14:textId="77777777" w:rsidR="00EB7A81" w:rsidRDefault="00EB7A81" w:rsidP="00946ADB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A97F3" w14:textId="089B5198" w:rsidR="00EB7A81" w:rsidRDefault="00EB7A81">
    <w:pPr>
      <w:pStyle w:val="Header"/>
    </w:pPr>
    <w:r>
      <w:ptab w:relativeTo="margin" w:alignment="center" w:leader="none"/>
    </w:r>
    <w:r>
      <w:ptab w:relativeTo="margin" w:alignment="right" w:leader="none"/>
    </w:r>
    <w:r w:rsidR="009C1C65">
      <w:t>Rev. 10</w:t>
    </w:r>
    <w:r w:rsidR="00384C83">
      <w:t>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72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24101B"/>
    <w:multiLevelType w:val="multilevel"/>
    <w:tmpl w:val="407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45F93"/>
    <w:multiLevelType w:val="hybridMultilevel"/>
    <w:tmpl w:val="8BFE3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4815506"/>
    <w:multiLevelType w:val="hybridMultilevel"/>
    <w:tmpl w:val="0AD62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A4"/>
    <w:rsid w:val="000008BB"/>
    <w:rsid w:val="00000907"/>
    <w:rsid w:val="00010E61"/>
    <w:rsid w:val="000242B7"/>
    <w:rsid w:val="0002593E"/>
    <w:rsid w:val="00026C90"/>
    <w:rsid w:val="00032277"/>
    <w:rsid w:val="00034B57"/>
    <w:rsid w:val="00035961"/>
    <w:rsid w:val="0003748C"/>
    <w:rsid w:val="00042570"/>
    <w:rsid w:val="000479EF"/>
    <w:rsid w:val="0005189C"/>
    <w:rsid w:val="00053674"/>
    <w:rsid w:val="00062B7F"/>
    <w:rsid w:val="00063169"/>
    <w:rsid w:val="000660FB"/>
    <w:rsid w:val="00067CC7"/>
    <w:rsid w:val="00073697"/>
    <w:rsid w:val="00073BD5"/>
    <w:rsid w:val="00080E08"/>
    <w:rsid w:val="00083FCA"/>
    <w:rsid w:val="00092C71"/>
    <w:rsid w:val="000A03DE"/>
    <w:rsid w:val="000B04BF"/>
    <w:rsid w:val="000B306B"/>
    <w:rsid w:val="000C207F"/>
    <w:rsid w:val="000C2537"/>
    <w:rsid w:val="000C2F84"/>
    <w:rsid w:val="000C73C0"/>
    <w:rsid w:val="000D5A2A"/>
    <w:rsid w:val="000E2F31"/>
    <w:rsid w:val="000E3734"/>
    <w:rsid w:val="000E3895"/>
    <w:rsid w:val="000F2ABF"/>
    <w:rsid w:val="0012736C"/>
    <w:rsid w:val="0013160A"/>
    <w:rsid w:val="00136551"/>
    <w:rsid w:val="00142AA4"/>
    <w:rsid w:val="001465DD"/>
    <w:rsid w:val="00150962"/>
    <w:rsid w:val="00152EF9"/>
    <w:rsid w:val="00154229"/>
    <w:rsid w:val="00154B17"/>
    <w:rsid w:val="00164312"/>
    <w:rsid w:val="001652B8"/>
    <w:rsid w:val="001702C2"/>
    <w:rsid w:val="00171277"/>
    <w:rsid w:val="00181E8A"/>
    <w:rsid w:val="001869A7"/>
    <w:rsid w:val="00196014"/>
    <w:rsid w:val="001A3B93"/>
    <w:rsid w:val="001A5754"/>
    <w:rsid w:val="001B2AC1"/>
    <w:rsid w:val="001D105A"/>
    <w:rsid w:val="001D66EC"/>
    <w:rsid w:val="001F3938"/>
    <w:rsid w:val="001F46B6"/>
    <w:rsid w:val="00200F01"/>
    <w:rsid w:val="00201153"/>
    <w:rsid w:val="002059B9"/>
    <w:rsid w:val="002101FB"/>
    <w:rsid w:val="00224C7C"/>
    <w:rsid w:val="00224DDD"/>
    <w:rsid w:val="00225B2E"/>
    <w:rsid w:val="0023225A"/>
    <w:rsid w:val="00235148"/>
    <w:rsid w:val="0023777C"/>
    <w:rsid w:val="00244AF6"/>
    <w:rsid w:val="00245446"/>
    <w:rsid w:val="00246C8E"/>
    <w:rsid w:val="00251BE6"/>
    <w:rsid w:val="002573F6"/>
    <w:rsid w:val="0026001F"/>
    <w:rsid w:val="00261703"/>
    <w:rsid w:val="002716E7"/>
    <w:rsid w:val="002833CF"/>
    <w:rsid w:val="00286480"/>
    <w:rsid w:val="00292952"/>
    <w:rsid w:val="002951D8"/>
    <w:rsid w:val="00297932"/>
    <w:rsid w:val="002B00A0"/>
    <w:rsid w:val="002B15CD"/>
    <w:rsid w:val="002B24A6"/>
    <w:rsid w:val="002B4A83"/>
    <w:rsid w:val="002B6166"/>
    <w:rsid w:val="002C50D1"/>
    <w:rsid w:val="002E037F"/>
    <w:rsid w:val="002E2536"/>
    <w:rsid w:val="002E3FA1"/>
    <w:rsid w:val="002E7A35"/>
    <w:rsid w:val="002F6320"/>
    <w:rsid w:val="00300ED3"/>
    <w:rsid w:val="003018FE"/>
    <w:rsid w:val="00303726"/>
    <w:rsid w:val="003050D7"/>
    <w:rsid w:val="00306A28"/>
    <w:rsid w:val="0031492E"/>
    <w:rsid w:val="00331884"/>
    <w:rsid w:val="00336A7B"/>
    <w:rsid w:val="0034441B"/>
    <w:rsid w:val="00346884"/>
    <w:rsid w:val="003562A4"/>
    <w:rsid w:val="00357A56"/>
    <w:rsid w:val="00357C80"/>
    <w:rsid w:val="00363344"/>
    <w:rsid w:val="00363F8D"/>
    <w:rsid w:val="00365BAD"/>
    <w:rsid w:val="00372374"/>
    <w:rsid w:val="00374B4A"/>
    <w:rsid w:val="00384C83"/>
    <w:rsid w:val="003859A0"/>
    <w:rsid w:val="00396728"/>
    <w:rsid w:val="003A5D3D"/>
    <w:rsid w:val="003A75C0"/>
    <w:rsid w:val="003C12C9"/>
    <w:rsid w:val="003C16A9"/>
    <w:rsid w:val="003C6D5B"/>
    <w:rsid w:val="003D5354"/>
    <w:rsid w:val="003D6F6E"/>
    <w:rsid w:val="003D7865"/>
    <w:rsid w:val="003E2CE3"/>
    <w:rsid w:val="003E390A"/>
    <w:rsid w:val="003F1CFF"/>
    <w:rsid w:val="00412923"/>
    <w:rsid w:val="00415674"/>
    <w:rsid w:val="00415E69"/>
    <w:rsid w:val="0042730D"/>
    <w:rsid w:val="00430121"/>
    <w:rsid w:val="00433AF3"/>
    <w:rsid w:val="00441E41"/>
    <w:rsid w:val="004456A8"/>
    <w:rsid w:val="004500EE"/>
    <w:rsid w:val="00450D1F"/>
    <w:rsid w:val="00452950"/>
    <w:rsid w:val="0045361B"/>
    <w:rsid w:val="00453C7D"/>
    <w:rsid w:val="00474F92"/>
    <w:rsid w:val="004868C6"/>
    <w:rsid w:val="004A34F7"/>
    <w:rsid w:val="004A7A42"/>
    <w:rsid w:val="004B5540"/>
    <w:rsid w:val="004D1D9A"/>
    <w:rsid w:val="004D377A"/>
    <w:rsid w:val="004D6131"/>
    <w:rsid w:val="004D6C3A"/>
    <w:rsid w:val="004E1C40"/>
    <w:rsid w:val="004F709D"/>
    <w:rsid w:val="0050149C"/>
    <w:rsid w:val="005139A5"/>
    <w:rsid w:val="005142B8"/>
    <w:rsid w:val="00527366"/>
    <w:rsid w:val="00530741"/>
    <w:rsid w:val="00540574"/>
    <w:rsid w:val="00540DDB"/>
    <w:rsid w:val="005435CE"/>
    <w:rsid w:val="00544469"/>
    <w:rsid w:val="00550512"/>
    <w:rsid w:val="00554CA9"/>
    <w:rsid w:val="00561AE9"/>
    <w:rsid w:val="00563151"/>
    <w:rsid w:val="00572853"/>
    <w:rsid w:val="00587BEB"/>
    <w:rsid w:val="0059071C"/>
    <w:rsid w:val="005930A5"/>
    <w:rsid w:val="005973E3"/>
    <w:rsid w:val="005A15EB"/>
    <w:rsid w:val="005A33A1"/>
    <w:rsid w:val="005A5938"/>
    <w:rsid w:val="005A70A9"/>
    <w:rsid w:val="005A780C"/>
    <w:rsid w:val="005C3405"/>
    <w:rsid w:val="005C575B"/>
    <w:rsid w:val="005E6E50"/>
    <w:rsid w:val="005F0EEB"/>
    <w:rsid w:val="005F2938"/>
    <w:rsid w:val="005F5FC1"/>
    <w:rsid w:val="006068E1"/>
    <w:rsid w:val="00614660"/>
    <w:rsid w:val="00614D6D"/>
    <w:rsid w:val="00616B44"/>
    <w:rsid w:val="00624A0C"/>
    <w:rsid w:val="00624BC1"/>
    <w:rsid w:val="006271E9"/>
    <w:rsid w:val="006359B5"/>
    <w:rsid w:val="00646595"/>
    <w:rsid w:val="00650333"/>
    <w:rsid w:val="006522D0"/>
    <w:rsid w:val="00652C49"/>
    <w:rsid w:val="0065657C"/>
    <w:rsid w:val="0066580D"/>
    <w:rsid w:val="006713F0"/>
    <w:rsid w:val="00672BA2"/>
    <w:rsid w:val="00690E25"/>
    <w:rsid w:val="006A20B3"/>
    <w:rsid w:val="006A2324"/>
    <w:rsid w:val="006A3551"/>
    <w:rsid w:val="006A6202"/>
    <w:rsid w:val="006B7A2F"/>
    <w:rsid w:val="006C2B0E"/>
    <w:rsid w:val="006D2562"/>
    <w:rsid w:val="006E3570"/>
    <w:rsid w:val="006E578B"/>
    <w:rsid w:val="00705F30"/>
    <w:rsid w:val="00713A7A"/>
    <w:rsid w:val="007270A7"/>
    <w:rsid w:val="00733096"/>
    <w:rsid w:val="00736C7B"/>
    <w:rsid w:val="0074182D"/>
    <w:rsid w:val="00746152"/>
    <w:rsid w:val="00757817"/>
    <w:rsid w:val="00765EF8"/>
    <w:rsid w:val="00774801"/>
    <w:rsid w:val="00775EC6"/>
    <w:rsid w:val="00782DEB"/>
    <w:rsid w:val="00783D20"/>
    <w:rsid w:val="007917D6"/>
    <w:rsid w:val="0079285B"/>
    <w:rsid w:val="00793639"/>
    <w:rsid w:val="00793722"/>
    <w:rsid w:val="007A1838"/>
    <w:rsid w:val="007A1FAC"/>
    <w:rsid w:val="007A554D"/>
    <w:rsid w:val="007A585A"/>
    <w:rsid w:val="007B1453"/>
    <w:rsid w:val="007B3A83"/>
    <w:rsid w:val="007B57A3"/>
    <w:rsid w:val="007D1DA9"/>
    <w:rsid w:val="007D68F6"/>
    <w:rsid w:val="007E167B"/>
    <w:rsid w:val="007E18B6"/>
    <w:rsid w:val="007E2A2B"/>
    <w:rsid w:val="008111FE"/>
    <w:rsid w:val="008247EA"/>
    <w:rsid w:val="00836684"/>
    <w:rsid w:val="0083687A"/>
    <w:rsid w:val="00844A62"/>
    <w:rsid w:val="00857EE5"/>
    <w:rsid w:val="00867803"/>
    <w:rsid w:val="008724C8"/>
    <w:rsid w:val="008753C9"/>
    <w:rsid w:val="00877880"/>
    <w:rsid w:val="00877ABD"/>
    <w:rsid w:val="00881C8D"/>
    <w:rsid w:val="00886B2F"/>
    <w:rsid w:val="00887D28"/>
    <w:rsid w:val="00895D5B"/>
    <w:rsid w:val="008A509D"/>
    <w:rsid w:val="008B71EE"/>
    <w:rsid w:val="008C0074"/>
    <w:rsid w:val="008C0934"/>
    <w:rsid w:val="008C519F"/>
    <w:rsid w:val="008D318C"/>
    <w:rsid w:val="008E0110"/>
    <w:rsid w:val="008F707D"/>
    <w:rsid w:val="009159E1"/>
    <w:rsid w:val="009212D7"/>
    <w:rsid w:val="009257CC"/>
    <w:rsid w:val="00925B58"/>
    <w:rsid w:val="0092605F"/>
    <w:rsid w:val="0092789B"/>
    <w:rsid w:val="00930E12"/>
    <w:rsid w:val="00931E10"/>
    <w:rsid w:val="00934C16"/>
    <w:rsid w:val="00942971"/>
    <w:rsid w:val="00944B8E"/>
    <w:rsid w:val="00946946"/>
    <w:rsid w:val="00946ADB"/>
    <w:rsid w:val="009506EE"/>
    <w:rsid w:val="009542BA"/>
    <w:rsid w:val="0096068C"/>
    <w:rsid w:val="009770BB"/>
    <w:rsid w:val="00977801"/>
    <w:rsid w:val="00977AEB"/>
    <w:rsid w:val="0098611D"/>
    <w:rsid w:val="00987127"/>
    <w:rsid w:val="0099145F"/>
    <w:rsid w:val="00995281"/>
    <w:rsid w:val="0099692A"/>
    <w:rsid w:val="009A071C"/>
    <w:rsid w:val="009A1C7E"/>
    <w:rsid w:val="009A43A7"/>
    <w:rsid w:val="009A5A00"/>
    <w:rsid w:val="009B2E1E"/>
    <w:rsid w:val="009C1C65"/>
    <w:rsid w:val="009C5F43"/>
    <w:rsid w:val="009D79C8"/>
    <w:rsid w:val="009E154D"/>
    <w:rsid w:val="009F0A94"/>
    <w:rsid w:val="009F2055"/>
    <w:rsid w:val="009F3FA8"/>
    <w:rsid w:val="009F697B"/>
    <w:rsid w:val="00A12BE8"/>
    <w:rsid w:val="00A13E7B"/>
    <w:rsid w:val="00A1597D"/>
    <w:rsid w:val="00A16114"/>
    <w:rsid w:val="00A20343"/>
    <w:rsid w:val="00A2271D"/>
    <w:rsid w:val="00A23C3C"/>
    <w:rsid w:val="00A40612"/>
    <w:rsid w:val="00A44230"/>
    <w:rsid w:val="00A47B61"/>
    <w:rsid w:val="00A6601F"/>
    <w:rsid w:val="00A71D92"/>
    <w:rsid w:val="00A720F5"/>
    <w:rsid w:val="00A735ED"/>
    <w:rsid w:val="00A755F6"/>
    <w:rsid w:val="00A825B6"/>
    <w:rsid w:val="00A97E1C"/>
    <w:rsid w:val="00AA1BC4"/>
    <w:rsid w:val="00AA6141"/>
    <w:rsid w:val="00AA6D12"/>
    <w:rsid w:val="00AB0236"/>
    <w:rsid w:val="00AC5DC8"/>
    <w:rsid w:val="00AD06E1"/>
    <w:rsid w:val="00AD2E06"/>
    <w:rsid w:val="00AD3143"/>
    <w:rsid w:val="00AE1CCA"/>
    <w:rsid w:val="00AE3F82"/>
    <w:rsid w:val="00AF0A6F"/>
    <w:rsid w:val="00AF258A"/>
    <w:rsid w:val="00B06853"/>
    <w:rsid w:val="00B07FD4"/>
    <w:rsid w:val="00B24C89"/>
    <w:rsid w:val="00B26E3F"/>
    <w:rsid w:val="00B36E2A"/>
    <w:rsid w:val="00B375AD"/>
    <w:rsid w:val="00B40DCE"/>
    <w:rsid w:val="00B50987"/>
    <w:rsid w:val="00B54DA6"/>
    <w:rsid w:val="00B64640"/>
    <w:rsid w:val="00B71680"/>
    <w:rsid w:val="00B72995"/>
    <w:rsid w:val="00B73F58"/>
    <w:rsid w:val="00B73FE2"/>
    <w:rsid w:val="00B76972"/>
    <w:rsid w:val="00B93436"/>
    <w:rsid w:val="00BA068E"/>
    <w:rsid w:val="00BA1B3E"/>
    <w:rsid w:val="00BA1DE4"/>
    <w:rsid w:val="00BA544F"/>
    <w:rsid w:val="00BA715D"/>
    <w:rsid w:val="00BB4769"/>
    <w:rsid w:val="00BB7210"/>
    <w:rsid w:val="00BC2F7E"/>
    <w:rsid w:val="00BC5082"/>
    <w:rsid w:val="00BD2DC3"/>
    <w:rsid w:val="00BE4DC1"/>
    <w:rsid w:val="00BE7274"/>
    <w:rsid w:val="00BF028E"/>
    <w:rsid w:val="00BF687C"/>
    <w:rsid w:val="00C01AEC"/>
    <w:rsid w:val="00C049F9"/>
    <w:rsid w:val="00C31F2E"/>
    <w:rsid w:val="00C47DF8"/>
    <w:rsid w:val="00C55C02"/>
    <w:rsid w:val="00C74E56"/>
    <w:rsid w:val="00C825B5"/>
    <w:rsid w:val="00C920DF"/>
    <w:rsid w:val="00C93646"/>
    <w:rsid w:val="00CA3454"/>
    <w:rsid w:val="00CB0CA1"/>
    <w:rsid w:val="00CC5023"/>
    <w:rsid w:val="00CD57C2"/>
    <w:rsid w:val="00CD7557"/>
    <w:rsid w:val="00CE3438"/>
    <w:rsid w:val="00CE6E46"/>
    <w:rsid w:val="00CF2D75"/>
    <w:rsid w:val="00CF3A0F"/>
    <w:rsid w:val="00CF4F89"/>
    <w:rsid w:val="00CF587B"/>
    <w:rsid w:val="00CF7F21"/>
    <w:rsid w:val="00D1372C"/>
    <w:rsid w:val="00D20B9C"/>
    <w:rsid w:val="00D252F9"/>
    <w:rsid w:val="00D27C3A"/>
    <w:rsid w:val="00D32453"/>
    <w:rsid w:val="00D35DA9"/>
    <w:rsid w:val="00D4124E"/>
    <w:rsid w:val="00D44812"/>
    <w:rsid w:val="00D6357E"/>
    <w:rsid w:val="00D72218"/>
    <w:rsid w:val="00D72E2E"/>
    <w:rsid w:val="00D764B8"/>
    <w:rsid w:val="00D7700E"/>
    <w:rsid w:val="00D77AB0"/>
    <w:rsid w:val="00D801F3"/>
    <w:rsid w:val="00D80535"/>
    <w:rsid w:val="00D812C5"/>
    <w:rsid w:val="00D8413F"/>
    <w:rsid w:val="00D96A3C"/>
    <w:rsid w:val="00D97996"/>
    <w:rsid w:val="00DA03EC"/>
    <w:rsid w:val="00DB4C30"/>
    <w:rsid w:val="00DB783E"/>
    <w:rsid w:val="00DC1121"/>
    <w:rsid w:val="00DC6F61"/>
    <w:rsid w:val="00DD2AEB"/>
    <w:rsid w:val="00DE0926"/>
    <w:rsid w:val="00DE4E15"/>
    <w:rsid w:val="00DF08D4"/>
    <w:rsid w:val="00E13981"/>
    <w:rsid w:val="00E14F67"/>
    <w:rsid w:val="00E16EBC"/>
    <w:rsid w:val="00E312D1"/>
    <w:rsid w:val="00E3284F"/>
    <w:rsid w:val="00E3384D"/>
    <w:rsid w:val="00E33ED4"/>
    <w:rsid w:val="00E364A4"/>
    <w:rsid w:val="00E57019"/>
    <w:rsid w:val="00E6064E"/>
    <w:rsid w:val="00E662B0"/>
    <w:rsid w:val="00E72087"/>
    <w:rsid w:val="00E753C4"/>
    <w:rsid w:val="00E755A3"/>
    <w:rsid w:val="00E86A7E"/>
    <w:rsid w:val="00E90262"/>
    <w:rsid w:val="00EA57B6"/>
    <w:rsid w:val="00EA78AF"/>
    <w:rsid w:val="00EB607C"/>
    <w:rsid w:val="00EB7A81"/>
    <w:rsid w:val="00EC24FE"/>
    <w:rsid w:val="00ED526D"/>
    <w:rsid w:val="00EE08EF"/>
    <w:rsid w:val="00EE6961"/>
    <w:rsid w:val="00F01398"/>
    <w:rsid w:val="00F15977"/>
    <w:rsid w:val="00F2204A"/>
    <w:rsid w:val="00F31BEB"/>
    <w:rsid w:val="00F34B16"/>
    <w:rsid w:val="00F4511A"/>
    <w:rsid w:val="00F45BBE"/>
    <w:rsid w:val="00F71694"/>
    <w:rsid w:val="00F72E52"/>
    <w:rsid w:val="00F75D6E"/>
    <w:rsid w:val="00F81816"/>
    <w:rsid w:val="00F828EC"/>
    <w:rsid w:val="00F85CD6"/>
    <w:rsid w:val="00F9076C"/>
    <w:rsid w:val="00F9392C"/>
    <w:rsid w:val="00F94B0C"/>
    <w:rsid w:val="00FA4876"/>
    <w:rsid w:val="00FA679C"/>
    <w:rsid w:val="00FB176A"/>
    <w:rsid w:val="00FB2326"/>
    <w:rsid w:val="00FB33AD"/>
    <w:rsid w:val="00FB6D4E"/>
    <w:rsid w:val="00FB7771"/>
    <w:rsid w:val="00FC512D"/>
    <w:rsid w:val="00FC5B68"/>
    <w:rsid w:val="00FC5F02"/>
    <w:rsid w:val="00FD4317"/>
    <w:rsid w:val="00FD5927"/>
    <w:rsid w:val="00FD5CEC"/>
    <w:rsid w:val="00FD6A51"/>
    <w:rsid w:val="00FE0922"/>
    <w:rsid w:val="00FE723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813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A57B6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outlineLvl w:val="2"/>
    </w:pPr>
    <w:rPr>
      <w:rFonts w:ascii="Times" w:hAnsi="Times"/>
      <w:u w:val="single"/>
    </w:rPr>
  </w:style>
  <w:style w:type="paragraph" w:styleId="Heading4">
    <w:name w:val="heading 4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720"/>
      <w:outlineLvl w:val="3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07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9076C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F9076C"/>
    <w:rPr>
      <w:sz w:val="20"/>
    </w:rPr>
  </w:style>
  <w:style w:type="character" w:styleId="PageNumber">
    <w:name w:val="page number"/>
    <w:basedOn w:val="DefaultParagraphFont"/>
    <w:rsid w:val="00F9076C"/>
  </w:style>
  <w:style w:type="paragraph" w:styleId="DocumentMap">
    <w:name w:val="Document Map"/>
    <w:basedOn w:val="Normal"/>
    <w:semiHidden/>
    <w:rsid w:val="00F9076C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F907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720"/>
    </w:pPr>
    <w:rPr>
      <w:rFonts w:ascii="Times" w:hAnsi="Times"/>
      <w:u w:val="single"/>
    </w:rPr>
  </w:style>
  <w:style w:type="paragraph" w:styleId="BodyTextIndent2">
    <w:name w:val="Body Text Indent 2"/>
    <w:basedOn w:val="Normal"/>
    <w:rsid w:val="00F9076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firstLine="540"/>
    </w:pPr>
    <w:rPr>
      <w:rFonts w:ascii="Times" w:hAnsi="Times"/>
    </w:rPr>
  </w:style>
  <w:style w:type="paragraph" w:styleId="BodyTextIndent3">
    <w:name w:val="Body Text Indent 3"/>
    <w:basedOn w:val="Normal"/>
    <w:rsid w:val="00F9076C"/>
    <w:pPr>
      <w:widowControl w:val="0"/>
      <w:tabs>
        <w:tab w:val="left" w:pos="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630" w:hanging="630"/>
    </w:pPr>
    <w:rPr>
      <w:rFonts w:ascii="Times" w:hAnsi="Times"/>
    </w:rPr>
  </w:style>
  <w:style w:type="paragraph" w:styleId="BlockText">
    <w:name w:val="Block Text"/>
    <w:basedOn w:val="Normal"/>
    <w:rsid w:val="00E16EBC"/>
    <w:pPr>
      <w:spacing w:line="480" w:lineRule="auto"/>
      <w:ind w:left="-576" w:right="-576"/>
    </w:pPr>
  </w:style>
  <w:style w:type="paragraph" w:customStyle="1" w:styleId="DataField11pt">
    <w:name w:val="Data Field 11pt"/>
    <w:basedOn w:val="Normal"/>
    <w:rsid w:val="000E3895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A5D3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72BA2"/>
  </w:style>
  <w:style w:type="character" w:customStyle="1" w:styleId="HeaderChar">
    <w:name w:val="Header Char"/>
    <w:basedOn w:val="DefaultParagraphFont"/>
    <w:link w:val="Header"/>
    <w:uiPriority w:val="99"/>
    <w:rsid w:val="00B76972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154B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44AF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BA54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3D6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865"/>
    <w:pPr>
      <w:ind w:left="720"/>
      <w:contextualSpacing/>
    </w:pPr>
    <w:rPr>
      <w:rFonts w:ascii="Times" w:eastAsia="Times" w:hAnsi="Times"/>
      <w:szCs w:val="20"/>
    </w:rPr>
  </w:style>
  <w:style w:type="paragraph" w:styleId="NoSpacing">
    <w:name w:val="No Spacing"/>
    <w:uiPriority w:val="1"/>
    <w:qFormat/>
    <w:rsid w:val="000B306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3A0F"/>
    <w:pPr>
      <w:autoSpaceDE w:val="0"/>
      <w:autoSpaceDN w:val="0"/>
      <w:adjustRightInd w:val="0"/>
    </w:pPr>
    <w:rPr>
      <w:rFonts w:ascii="Times New Roman" w:eastAsia="Times" w:hAnsi="Times New Roman"/>
      <w:color w:val="000000"/>
    </w:rPr>
  </w:style>
  <w:style w:type="character" w:customStyle="1" w:styleId="apple-converted-space">
    <w:name w:val="apple-converted-space"/>
    <w:basedOn w:val="DefaultParagraphFont"/>
    <w:rsid w:val="001F3938"/>
  </w:style>
  <w:style w:type="character" w:styleId="FollowedHyperlink">
    <w:name w:val="FollowedHyperlink"/>
    <w:basedOn w:val="DefaultParagraphFont"/>
    <w:semiHidden/>
    <w:unhideWhenUsed/>
    <w:rsid w:val="001F39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D2DC3"/>
    <w:rPr>
      <w:i/>
      <w:iCs/>
    </w:rPr>
  </w:style>
  <w:style w:type="paragraph" w:customStyle="1" w:styleId="p1">
    <w:name w:val="p1"/>
    <w:basedOn w:val="Normal"/>
    <w:rsid w:val="007A1FAC"/>
    <w:rPr>
      <w:rFonts w:ascii="Times" w:hAnsi="Times"/>
      <w:sz w:val="9"/>
      <w:szCs w:val="9"/>
    </w:rPr>
  </w:style>
  <w:style w:type="character" w:customStyle="1" w:styleId="current-selection">
    <w:name w:val="current-selection"/>
    <w:basedOn w:val="DefaultParagraphFont"/>
    <w:rsid w:val="0056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.iiarjournals.org/content/37/4/1609.full.pdf+html" TargetMode="External"/><Relationship Id="rId12" Type="http://schemas.openxmlformats.org/officeDocument/2006/relationships/hyperlink" Target="https://peerj.com/articles/1107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merluzz@nd.edu" TargetMode="External"/><Relationship Id="rId8" Type="http://schemas.openxmlformats.org/officeDocument/2006/relationships/hyperlink" Target="https://urldefense.proofpoint.com/v2/url?u=http-3A__em.rdcu.be_wf_click-3Fupn-3DlMZy1lernSJ7apc5DgYM8awzgiH9CVb-2D2FQZ34KeIVeiE-2D3D-5FD28aL5VN59-2D2Ff1yZYineqFO6ywereqn2e-2D2FXJSVpxJ1qANBbQLZYzokzyKV1izKrntYs0V4TNywgOdLVuZxsvIxLshc0BhYtKn2tUBCYvuLwOMPNsbCVzd3T2swXNQtgZNCjBFTGwWJSFFCNKax-2D2BZrdC4g-2D2Bsz-2D2FhdPNeexo96kN6z4JkgQfCDUZnNLnwUM4SiD-2D2FgKse9zea67pzymAdLUz-2D2BiFPCcH5sBd-2D2FZylzmCunnskBFIEemDXMa0C6uPlDcp14fHSi2tKbLEE8fIvqcL91ssg-2D3D-2D3D&amp;d=DwMFaQ&amp;c=yzGiX0CSJAqkDTmENO9LmP6KfPQitNABR9M66gsTb5w&amp;r=a1LDziJ3vATWWEFErPRVUG4UQrYyQPc4yrONVLQMdU4&amp;m=GYScktCN39ILUFJhYUgsayzPgnQUbCQqY-JpAyJpcgE&amp;s=VrOU3rv_my40HerPNDriSmsKhS7IDwxoHIN57u2Cp_c&amp;e=" TargetMode="External"/><Relationship Id="rId9" Type="http://schemas.openxmlformats.org/officeDocument/2006/relationships/hyperlink" Target="http://www.ncbi.nlm.nih.gov/pubmed/28504538/" TargetMode="External"/><Relationship Id="rId10" Type="http://schemas.openxmlformats.org/officeDocument/2006/relationships/hyperlink" Target="http://www.ncbi.nlm.nih.gov/pmc/articles/pmc5685945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merluzz:Documents:AATOM:AATom%209-22-2014:CV%20etc:CV:CV%2010-2004rt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HD:Users:tmerluzz:Documents:AATOM:AATom 9-22-2014:CV etc:CV:CV 10-2004rtf.dot</Template>
  <TotalTime>792</TotalTime>
  <Pages>14</Pages>
  <Words>5838</Words>
  <Characters>33282</Characters>
  <Application>Microsoft Macintosh Word</Application>
  <DocSecurity>0</DocSecurity>
  <Lines>277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Thomas V</vt:lpstr>
      <vt:lpstr/>
      <vt:lpstr>Thomas V. Merluzzi</vt:lpstr>
      <vt:lpstr>    </vt:lpstr>
      <vt:lpstr>    Awards/ Honors</vt:lpstr>
      <vt:lpstr>        University</vt:lpstr>
      <vt:lpstr>        Department</vt:lpstr>
      <vt:lpstr>        </vt:lpstr>
      <vt:lpstr>        Community</vt:lpstr>
    </vt:vector>
  </TitlesOfParts>
  <Company>University of Notre Dame</Company>
  <LinksUpToDate>false</LinksUpToDate>
  <CharactersWithSpaces>39042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</dc:title>
  <dc:subject/>
  <dc:creator>Thomas V. Merluzzi</dc:creator>
  <cp:keywords/>
  <dc:description/>
  <cp:lastModifiedBy>Microsoft Office User</cp:lastModifiedBy>
  <cp:revision>3</cp:revision>
  <cp:lastPrinted>2015-11-16T06:34:00Z</cp:lastPrinted>
  <dcterms:created xsi:type="dcterms:W3CDTF">2012-12-14T17:55:00Z</dcterms:created>
  <dcterms:modified xsi:type="dcterms:W3CDTF">2018-10-10T13:52:00Z</dcterms:modified>
</cp:coreProperties>
</file>